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A46A5" w:rsidRPr="00EF577F" w:rsidTr="007C4A2C">
        <w:trPr>
          <w:tblCellSpacing w:w="0" w:type="dxa"/>
        </w:trPr>
        <w:tc>
          <w:tcPr>
            <w:tcW w:w="0" w:type="auto"/>
            <w:shd w:val="clear" w:color="auto" w:fill="FFFFFF"/>
            <w:vAlign w:val="center"/>
            <w:hideMark/>
          </w:tcPr>
          <w:p w:rsidR="007A46A5" w:rsidRPr="00EF577F" w:rsidRDefault="007A46A5" w:rsidP="007C4A2C">
            <w:pPr>
              <w:widowControl/>
              <w:autoSpaceDE/>
              <w:autoSpaceDN/>
              <w:adjustRightInd/>
              <w:spacing w:line="240" w:lineRule="auto"/>
              <w:jc w:val="center"/>
              <w:rPr>
                <w:rFonts w:ascii="Simsun" w:hAnsi="Simsun" w:cs="宋体" w:hint="eastAsia"/>
                <w:b/>
                <w:bCs/>
                <w:color w:val="000000"/>
                <w:sz w:val="24"/>
                <w:szCs w:val="24"/>
              </w:rPr>
            </w:pPr>
            <w:r w:rsidRPr="00EF577F">
              <w:rPr>
                <w:rFonts w:ascii="Simsun" w:hAnsi="Simsun" w:cs="宋体"/>
                <w:b/>
                <w:bCs/>
                <w:color w:val="000000"/>
                <w:sz w:val="24"/>
                <w:szCs w:val="24"/>
              </w:rPr>
              <w:t>教育部关于印发《教育信息化</w:t>
            </w:r>
            <w:r w:rsidRPr="00EF577F">
              <w:rPr>
                <w:rFonts w:ascii="Simsun" w:hAnsi="Simsun" w:cs="宋体"/>
                <w:b/>
                <w:bCs/>
                <w:color w:val="000000"/>
                <w:sz w:val="24"/>
                <w:szCs w:val="24"/>
              </w:rPr>
              <w:t>“</w:t>
            </w:r>
            <w:r w:rsidRPr="00EF577F">
              <w:rPr>
                <w:rFonts w:ascii="Simsun" w:hAnsi="Simsun" w:cs="宋体"/>
                <w:b/>
                <w:bCs/>
                <w:color w:val="000000"/>
                <w:sz w:val="24"/>
                <w:szCs w:val="24"/>
              </w:rPr>
              <w:t>十三五</w:t>
            </w:r>
            <w:r w:rsidRPr="00EF577F">
              <w:rPr>
                <w:rFonts w:ascii="Simsun" w:hAnsi="Simsun" w:cs="宋体"/>
                <w:b/>
                <w:bCs/>
                <w:color w:val="000000"/>
                <w:sz w:val="24"/>
                <w:szCs w:val="24"/>
              </w:rPr>
              <w:t>”</w:t>
            </w:r>
            <w:r w:rsidRPr="00EF577F">
              <w:rPr>
                <w:rFonts w:ascii="Simsun" w:hAnsi="Simsun" w:cs="宋体"/>
                <w:b/>
                <w:bCs/>
                <w:color w:val="000000"/>
                <w:sz w:val="24"/>
                <w:szCs w:val="24"/>
              </w:rPr>
              <w:t>规划》的通知</w:t>
            </w:r>
          </w:p>
        </w:tc>
      </w:tr>
      <w:tr w:rsidR="007A46A5" w:rsidRPr="00EF577F" w:rsidTr="007C4A2C">
        <w:trPr>
          <w:trHeight w:val="360"/>
          <w:tblCellSpacing w:w="0" w:type="dxa"/>
        </w:trPr>
        <w:tc>
          <w:tcPr>
            <w:tcW w:w="0" w:type="auto"/>
            <w:shd w:val="clear" w:color="auto" w:fill="FFFFFF"/>
            <w:vAlign w:val="center"/>
            <w:hideMark/>
          </w:tcPr>
          <w:p w:rsidR="007A46A5" w:rsidRPr="00EF577F" w:rsidRDefault="007A46A5" w:rsidP="007C4A2C">
            <w:pPr>
              <w:widowControl/>
              <w:autoSpaceDE/>
              <w:autoSpaceDN/>
              <w:adjustRightInd/>
              <w:spacing w:line="240" w:lineRule="auto"/>
              <w:jc w:val="center"/>
              <w:rPr>
                <w:rFonts w:ascii="Simsun" w:hAnsi="Simsun" w:cs="宋体" w:hint="eastAsia"/>
                <w:color w:val="000000"/>
                <w:sz w:val="27"/>
                <w:szCs w:val="27"/>
              </w:rPr>
            </w:pPr>
            <w:r w:rsidRPr="00EF577F">
              <w:rPr>
                <w:rFonts w:ascii="Simsun" w:hAnsi="Simsun" w:cs="宋体"/>
                <w:color w:val="000000"/>
                <w:sz w:val="18"/>
                <w:szCs w:val="18"/>
              </w:rPr>
              <w:t>2016-06-22 22:31</w:t>
            </w:r>
            <w:r w:rsidRPr="00EF577F">
              <w:rPr>
                <w:rFonts w:ascii="Simsun" w:hAnsi="Simsun" w:cs="宋体"/>
                <w:color w:val="000000"/>
                <w:sz w:val="27"/>
                <w:szCs w:val="27"/>
              </w:rPr>
              <w:t> </w:t>
            </w:r>
            <w:r w:rsidRPr="00EF577F">
              <w:rPr>
                <w:rFonts w:ascii="Simsun" w:hAnsi="Simsun" w:cs="宋体"/>
                <w:color w:val="000000"/>
                <w:sz w:val="18"/>
                <w:szCs w:val="18"/>
              </w:rPr>
              <w:t xml:space="preserve">  </w:t>
            </w:r>
            <w:proofErr w:type="spellStart"/>
            <w:r w:rsidRPr="00EF577F">
              <w:rPr>
                <w:rFonts w:ascii="Simsun" w:hAnsi="Simsun" w:cs="宋体"/>
                <w:color w:val="000000"/>
                <w:sz w:val="18"/>
                <w:szCs w:val="18"/>
              </w:rPr>
              <w:t>metc</w:t>
            </w:r>
            <w:proofErr w:type="spellEnd"/>
          </w:p>
        </w:tc>
      </w:tr>
      <w:tr w:rsidR="007A46A5" w:rsidRPr="00EF577F" w:rsidTr="007C4A2C">
        <w:trPr>
          <w:tblCellSpacing w:w="0" w:type="dxa"/>
        </w:trPr>
        <w:tc>
          <w:tcPr>
            <w:tcW w:w="0" w:type="auto"/>
            <w:shd w:val="clear" w:color="auto" w:fill="FFFFFF"/>
            <w:vAlign w:val="center"/>
            <w:hideMark/>
          </w:tcPr>
          <w:p w:rsidR="007A46A5" w:rsidRPr="00EF577F" w:rsidRDefault="007A46A5" w:rsidP="007C4A2C">
            <w:pPr>
              <w:widowControl/>
              <w:autoSpaceDE/>
              <w:autoSpaceDN/>
              <w:adjustRightInd/>
              <w:spacing w:line="240" w:lineRule="auto"/>
              <w:jc w:val="center"/>
              <w:rPr>
                <w:rFonts w:ascii="Simsun" w:hAnsi="Simsun" w:cs="宋体" w:hint="eastAsia"/>
                <w:color w:val="000000"/>
                <w:sz w:val="27"/>
                <w:szCs w:val="27"/>
              </w:rPr>
            </w:pPr>
          </w:p>
        </w:tc>
      </w:tr>
      <w:tr w:rsidR="007A46A5" w:rsidRPr="00EF577F" w:rsidTr="007C4A2C">
        <w:trPr>
          <w:tblCellSpacing w:w="0" w:type="dxa"/>
        </w:trPr>
        <w:tc>
          <w:tcPr>
            <w:tcW w:w="0" w:type="auto"/>
            <w:shd w:val="clear" w:color="auto" w:fill="FFFFFF"/>
            <w:vAlign w:val="center"/>
            <w:hideMark/>
          </w:tcPr>
          <w:p w:rsidR="007A46A5" w:rsidRPr="00EF577F" w:rsidRDefault="007A46A5" w:rsidP="007C4A2C">
            <w:pPr>
              <w:widowControl/>
              <w:autoSpaceDE/>
              <w:autoSpaceDN/>
              <w:adjustRightInd/>
              <w:spacing w:before="100" w:beforeAutospacing="1" w:after="100" w:afterAutospacing="1" w:line="240" w:lineRule="auto"/>
              <w:jc w:val="center"/>
              <w:rPr>
                <w:rFonts w:ascii="Simsun" w:hAnsi="Simsun" w:cs="宋体" w:hint="eastAsia"/>
                <w:color w:val="000000"/>
                <w:sz w:val="18"/>
                <w:szCs w:val="18"/>
              </w:rPr>
            </w:pPr>
            <w:proofErr w:type="gramStart"/>
            <w:r w:rsidRPr="00EF577F">
              <w:rPr>
                <w:rFonts w:ascii="Simsun" w:hAnsi="Simsun" w:cs="宋体"/>
                <w:color w:val="000000"/>
                <w:sz w:val="28"/>
                <w:szCs w:val="28"/>
              </w:rPr>
              <w:t>教技</w:t>
            </w:r>
            <w:proofErr w:type="gramEnd"/>
            <w:r w:rsidRPr="00EF577F">
              <w:rPr>
                <w:rFonts w:ascii="Simsun" w:hAnsi="Simsun" w:cs="宋体"/>
                <w:color w:val="000000"/>
                <w:sz w:val="28"/>
                <w:szCs w:val="28"/>
              </w:rPr>
              <w:t>[2016]2</w:t>
            </w:r>
            <w:r w:rsidRPr="00EF577F">
              <w:rPr>
                <w:rFonts w:ascii="Simsun" w:hAnsi="Simsun" w:cs="宋体"/>
                <w:color w:val="000000"/>
                <w:sz w:val="28"/>
                <w:szCs w:val="28"/>
              </w:rPr>
              <w:t>号</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教育部关于印发《教育信息化</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规划》的通知</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各省、自治区、直辖市教育厅</w:t>
            </w:r>
            <w:r w:rsidRPr="00EF577F">
              <w:rPr>
                <w:rFonts w:ascii="Simsun" w:hAnsi="Simsun" w:cs="宋体"/>
                <w:color w:val="000000"/>
                <w:sz w:val="28"/>
                <w:szCs w:val="28"/>
              </w:rPr>
              <w:t>(</w:t>
            </w:r>
            <w:r w:rsidRPr="00EF577F">
              <w:rPr>
                <w:rFonts w:ascii="Simsun" w:hAnsi="Simsun" w:cs="宋体"/>
                <w:color w:val="000000"/>
                <w:sz w:val="28"/>
                <w:szCs w:val="28"/>
              </w:rPr>
              <w:t>教委</w:t>
            </w:r>
            <w:r w:rsidRPr="00EF577F">
              <w:rPr>
                <w:rFonts w:ascii="Simsun" w:hAnsi="Simsun" w:cs="宋体"/>
                <w:color w:val="000000"/>
                <w:sz w:val="28"/>
                <w:szCs w:val="28"/>
              </w:rPr>
              <w:t>)</w:t>
            </w:r>
            <w:r w:rsidRPr="00EF577F">
              <w:rPr>
                <w:rFonts w:ascii="Simsun" w:hAnsi="Simsun" w:cs="宋体"/>
                <w:color w:val="000000"/>
                <w:sz w:val="28"/>
                <w:szCs w:val="28"/>
              </w:rPr>
              <w:t>，各计划单列市教育局，新疆生产建设兵团教育局，有关部门</w:t>
            </w:r>
            <w:r w:rsidRPr="00EF577F">
              <w:rPr>
                <w:rFonts w:ascii="Simsun" w:hAnsi="Simsun" w:cs="宋体"/>
                <w:color w:val="000000"/>
                <w:sz w:val="28"/>
                <w:szCs w:val="28"/>
              </w:rPr>
              <w:t>(</w:t>
            </w:r>
            <w:r w:rsidRPr="00EF577F">
              <w:rPr>
                <w:rFonts w:ascii="Simsun" w:hAnsi="Simsun" w:cs="宋体"/>
                <w:color w:val="000000"/>
                <w:sz w:val="28"/>
                <w:szCs w:val="28"/>
              </w:rPr>
              <w:t>单位</w:t>
            </w:r>
            <w:r w:rsidRPr="00EF577F">
              <w:rPr>
                <w:rFonts w:ascii="Simsun" w:hAnsi="Simsun" w:cs="宋体"/>
                <w:color w:val="000000"/>
                <w:sz w:val="28"/>
                <w:szCs w:val="28"/>
              </w:rPr>
              <w:t>)</w:t>
            </w:r>
            <w:r w:rsidRPr="00EF577F">
              <w:rPr>
                <w:rFonts w:ascii="Simsun" w:hAnsi="Simsun" w:cs="宋体"/>
                <w:color w:val="000000"/>
                <w:sz w:val="28"/>
                <w:szCs w:val="28"/>
              </w:rPr>
              <w:t>教育司</w:t>
            </w:r>
            <w:r w:rsidRPr="00EF577F">
              <w:rPr>
                <w:rFonts w:ascii="Simsun" w:hAnsi="Simsun" w:cs="宋体"/>
                <w:color w:val="000000"/>
                <w:sz w:val="28"/>
                <w:szCs w:val="28"/>
              </w:rPr>
              <w:t>(</w:t>
            </w:r>
            <w:r w:rsidRPr="00EF577F">
              <w:rPr>
                <w:rFonts w:ascii="Simsun" w:hAnsi="Simsun" w:cs="宋体"/>
                <w:color w:val="000000"/>
                <w:sz w:val="28"/>
                <w:szCs w:val="28"/>
              </w:rPr>
              <w:t>局</w:t>
            </w:r>
            <w:r w:rsidRPr="00EF577F">
              <w:rPr>
                <w:rFonts w:ascii="Simsun" w:hAnsi="Simsun" w:cs="宋体"/>
                <w:color w:val="000000"/>
                <w:sz w:val="28"/>
                <w:szCs w:val="28"/>
              </w:rPr>
              <w:t>)</w:t>
            </w:r>
            <w:r w:rsidRPr="00EF577F">
              <w:rPr>
                <w:rFonts w:ascii="Simsun" w:hAnsi="Simsun" w:cs="宋体"/>
                <w:color w:val="000000"/>
                <w:sz w:val="28"/>
                <w:szCs w:val="28"/>
              </w:rPr>
              <w:t>，部属各高等学校：</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为深入贯彻落实党的十八大和十八届三中、四中、五中全会精神，学习贯彻习近平总书记系列重要讲话精神，根据第二次全国教育信息化工作电视电话会议的工作部署，我部研究制定了《教育信息化</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规划》，现印发给你们，请结合本地、本单位工作实际，认真贯彻执行。</w:t>
            </w:r>
          </w:p>
          <w:p w:rsidR="007A46A5" w:rsidRPr="00EF577F" w:rsidRDefault="007A46A5" w:rsidP="007C4A2C">
            <w:pPr>
              <w:widowControl/>
              <w:autoSpaceDE/>
              <w:autoSpaceDN/>
              <w:adjustRightInd/>
              <w:spacing w:before="100" w:beforeAutospacing="1" w:after="100" w:afterAutospacing="1" w:line="240" w:lineRule="auto"/>
              <w:jc w:val="right"/>
              <w:rPr>
                <w:rFonts w:ascii="Simsun" w:hAnsi="Simsun" w:cs="宋体" w:hint="eastAsia"/>
                <w:color w:val="000000"/>
                <w:sz w:val="18"/>
                <w:szCs w:val="18"/>
              </w:rPr>
            </w:pPr>
            <w:r w:rsidRPr="00EF577F">
              <w:rPr>
                <w:rFonts w:ascii="Simsun" w:hAnsi="Simsun" w:cs="宋体"/>
                <w:color w:val="000000"/>
                <w:sz w:val="28"/>
                <w:szCs w:val="28"/>
              </w:rPr>
              <w:t xml:space="preserve">　　教　育　部</w:t>
            </w:r>
          </w:p>
          <w:p w:rsidR="007A46A5" w:rsidRPr="00EF577F" w:rsidRDefault="007A46A5" w:rsidP="007C4A2C">
            <w:pPr>
              <w:widowControl/>
              <w:autoSpaceDE/>
              <w:autoSpaceDN/>
              <w:adjustRightInd/>
              <w:spacing w:before="100" w:beforeAutospacing="1" w:after="100" w:afterAutospacing="1" w:line="240" w:lineRule="auto"/>
              <w:jc w:val="right"/>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2016</w:t>
            </w:r>
            <w:r w:rsidRPr="00EF577F">
              <w:rPr>
                <w:rFonts w:ascii="Simsun" w:hAnsi="Simsun" w:cs="宋体"/>
                <w:color w:val="000000"/>
                <w:sz w:val="28"/>
                <w:szCs w:val="28"/>
              </w:rPr>
              <w:t>年</w:t>
            </w:r>
            <w:r w:rsidRPr="00EF577F">
              <w:rPr>
                <w:rFonts w:ascii="Simsun" w:hAnsi="Simsun" w:cs="宋体"/>
                <w:color w:val="000000"/>
                <w:sz w:val="28"/>
                <w:szCs w:val="28"/>
              </w:rPr>
              <w:t>6</w:t>
            </w:r>
            <w:r w:rsidRPr="00EF577F">
              <w:rPr>
                <w:rFonts w:ascii="Simsun" w:hAnsi="Simsun" w:cs="宋体"/>
                <w:color w:val="000000"/>
                <w:sz w:val="28"/>
                <w:szCs w:val="28"/>
              </w:rPr>
              <w:t>月</w:t>
            </w:r>
            <w:r w:rsidRPr="00EF577F">
              <w:rPr>
                <w:rFonts w:ascii="Simsun" w:hAnsi="Simsun" w:cs="宋体"/>
                <w:color w:val="000000"/>
                <w:sz w:val="28"/>
                <w:szCs w:val="28"/>
              </w:rPr>
              <w:t>7</w:t>
            </w:r>
            <w:r w:rsidRPr="00EF577F">
              <w:rPr>
                <w:rFonts w:ascii="Simsun" w:hAnsi="Simsun" w:cs="宋体"/>
                <w:color w:val="000000"/>
                <w:sz w:val="28"/>
                <w:szCs w:val="28"/>
              </w:rPr>
              <w:t>日</w:t>
            </w:r>
          </w:p>
          <w:p w:rsidR="00250944" w:rsidRDefault="00250944" w:rsidP="007C4A2C">
            <w:pPr>
              <w:widowControl/>
              <w:autoSpaceDE/>
              <w:autoSpaceDN/>
              <w:adjustRightInd/>
              <w:spacing w:before="100" w:beforeAutospacing="1" w:after="100" w:afterAutospacing="1" w:line="240" w:lineRule="auto"/>
              <w:jc w:val="center"/>
              <w:rPr>
                <w:rFonts w:ascii="Simsun" w:hAnsi="Simsun" w:cs="宋体"/>
                <w:color w:val="000000"/>
                <w:sz w:val="28"/>
                <w:szCs w:val="28"/>
              </w:rPr>
            </w:pPr>
          </w:p>
          <w:p w:rsidR="00250944" w:rsidRDefault="00250944" w:rsidP="007C4A2C">
            <w:pPr>
              <w:widowControl/>
              <w:autoSpaceDE/>
              <w:autoSpaceDN/>
              <w:adjustRightInd/>
              <w:spacing w:before="100" w:beforeAutospacing="1" w:after="100" w:afterAutospacing="1" w:line="240" w:lineRule="auto"/>
              <w:jc w:val="center"/>
              <w:rPr>
                <w:rFonts w:ascii="Simsun" w:hAnsi="Simsun" w:cs="宋体"/>
                <w:color w:val="000000"/>
                <w:sz w:val="28"/>
                <w:szCs w:val="28"/>
              </w:rPr>
            </w:pPr>
          </w:p>
          <w:p w:rsidR="00250944" w:rsidRDefault="00250944" w:rsidP="007C4A2C">
            <w:pPr>
              <w:widowControl/>
              <w:autoSpaceDE/>
              <w:autoSpaceDN/>
              <w:adjustRightInd/>
              <w:spacing w:before="100" w:beforeAutospacing="1" w:after="100" w:afterAutospacing="1" w:line="240" w:lineRule="auto"/>
              <w:jc w:val="center"/>
              <w:rPr>
                <w:rFonts w:ascii="Simsun" w:hAnsi="Simsun" w:cs="宋体"/>
                <w:color w:val="000000"/>
                <w:sz w:val="28"/>
                <w:szCs w:val="28"/>
              </w:rPr>
            </w:pPr>
          </w:p>
          <w:p w:rsidR="00250944" w:rsidRDefault="00250944" w:rsidP="007C4A2C">
            <w:pPr>
              <w:widowControl/>
              <w:autoSpaceDE/>
              <w:autoSpaceDN/>
              <w:adjustRightInd/>
              <w:spacing w:before="100" w:beforeAutospacing="1" w:after="100" w:afterAutospacing="1" w:line="240" w:lineRule="auto"/>
              <w:jc w:val="center"/>
              <w:rPr>
                <w:rFonts w:ascii="Simsun" w:hAnsi="Simsun" w:cs="宋体"/>
                <w:color w:val="000000"/>
                <w:sz w:val="28"/>
                <w:szCs w:val="28"/>
              </w:rPr>
            </w:pPr>
          </w:p>
          <w:p w:rsidR="007A46A5" w:rsidRPr="00EF577F" w:rsidRDefault="007A46A5" w:rsidP="007C4A2C">
            <w:pPr>
              <w:widowControl/>
              <w:autoSpaceDE/>
              <w:autoSpaceDN/>
              <w:adjustRightInd/>
              <w:spacing w:before="100" w:beforeAutospacing="1" w:after="100" w:afterAutospacing="1" w:line="240" w:lineRule="auto"/>
              <w:jc w:val="center"/>
              <w:rPr>
                <w:rFonts w:ascii="Simsun" w:hAnsi="Simsun" w:cs="宋体" w:hint="eastAsia"/>
                <w:color w:val="000000"/>
                <w:sz w:val="18"/>
                <w:szCs w:val="18"/>
              </w:rPr>
            </w:pPr>
            <w:bookmarkStart w:id="0" w:name="_GoBack"/>
            <w:bookmarkEnd w:id="0"/>
            <w:r w:rsidRPr="00EF577F">
              <w:rPr>
                <w:rFonts w:ascii="Simsun" w:hAnsi="Simsun" w:cs="宋体"/>
                <w:color w:val="000000"/>
                <w:sz w:val="28"/>
                <w:szCs w:val="28"/>
              </w:rPr>
              <w:lastRenderedPageBreak/>
              <w:t xml:space="preserve">　　</w:t>
            </w:r>
            <w:r w:rsidRPr="00EF577F">
              <w:rPr>
                <w:rFonts w:ascii="Simsun" w:hAnsi="Simsun" w:cs="宋体"/>
                <w:b/>
                <w:bCs/>
                <w:color w:val="000000"/>
                <w:sz w:val="28"/>
                <w:szCs w:val="28"/>
              </w:rPr>
              <w:t>教育信息化</w:t>
            </w:r>
            <w:r w:rsidRPr="00EF577F">
              <w:rPr>
                <w:rFonts w:ascii="Simsun" w:hAnsi="Simsun" w:cs="宋体"/>
                <w:b/>
                <w:bCs/>
                <w:color w:val="000000"/>
                <w:sz w:val="28"/>
                <w:szCs w:val="28"/>
              </w:rPr>
              <w:t>“</w:t>
            </w:r>
            <w:r w:rsidRPr="00EF577F">
              <w:rPr>
                <w:rFonts w:ascii="Simsun" w:hAnsi="Simsun" w:cs="宋体"/>
                <w:b/>
                <w:bCs/>
                <w:color w:val="000000"/>
                <w:sz w:val="28"/>
                <w:szCs w:val="28"/>
              </w:rPr>
              <w:t>十三五</w:t>
            </w:r>
            <w:r w:rsidRPr="00EF577F">
              <w:rPr>
                <w:rFonts w:ascii="Simsun" w:hAnsi="Simsun" w:cs="宋体"/>
                <w:b/>
                <w:bCs/>
                <w:color w:val="000000"/>
                <w:sz w:val="28"/>
                <w:szCs w:val="28"/>
              </w:rPr>
              <w:t>”</w:t>
            </w:r>
            <w:r w:rsidRPr="00EF577F">
              <w:rPr>
                <w:rFonts w:ascii="Simsun" w:hAnsi="Simsun" w:cs="宋体"/>
                <w:b/>
                <w:bCs/>
                <w:color w:val="000000"/>
                <w:sz w:val="28"/>
                <w:szCs w:val="28"/>
              </w:rPr>
              <w:t>规划</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为深入贯彻党的十八大和十八届三中、四中、五中全会精神，落实中央有关教育信息化的战略部署和第二次全国教育信息化工作会议精神，完成《国家中长期教育改革和发展规划纲要</w:t>
            </w:r>
            <w:r w:rsidRPr="00EF577F">
              <w:rPr>
                <w:rFonts w:ascii="Simsun" w:hAnsi="Simsun" w:cs="宋体"/>
                <w:color w:val="000000"/>
                <w:sz w:val="28"/>
                <w:szCs w:val="28"/>
              </w:rPr>
              <w:t>(2010-2020</w:t>
            </w:r>
            <w:r w:rsidRPr="00EF577F">
              <w:rPr>
                <w:rFonts w:ascii="Simsun" w:hAnsi="Simsun" w:cs="宋体"/>
                <w:color w:val="000000"/>
                <w:sz w:val="28"/>
                <w:szCs w:val="28"/>
              </w:rPr>
              <w:t>年</w:t>
            </w:r>
            <w:r w:rsidRPr="00EF577F">
              <w:rPr>
                <w:rFonts w:ascii="Simsun" w:hAnsi="Simsun" w:cs="宋体"/>
                <w:color w:val="000000"/>
                <w:sz w:val="28"/>
                <w:szCs w:val="28"/>
              </w:rPr>
              <w:t>)</w:t>
            </w:r>
            <w:r w:rsidRPr="00EF577F">
              <w:rPr>
                <w:rFonts w:ascii="Simsun" w:hAnsi="Simsun" w:cs="宋体"/>
                <w:color w:val="000000"/>
                <w:sz w:val="28"/>
                <w:szCs w:val="28"/>
              </w:rPr>
              <w:t>》和《教育信息化十年发展规划</w:t>
            </w:r>
            <w:r w:rsidRPr="00EF577F">
              <w:rPr>
                <w:rFonts w:ascii="Simsun" w:hAnsi="Simsun" w:cs="宋体"/>
                <w:color w:val="000000"/>
                <w:sz w:val="28"/>
                <w:szCs w:val="28"/>
              </w:rPr>
              <w:t>(2011-2020</w:t>
            </w:r>
            <w:r w:rsidRPr="00EF577F">
              <w:rPr>
                <w:rFonts w:ascii="Simsun" w:hAnsi="Simsun" w:cs="宋体"/>
                <w:color w:val="000000"/>
                <w:sz w:val="28"/>
                <w:szCs w:val="28"/>
              </w:rPr>
              <w:t>年</w:t>
            </w:r>
            <w:r w:rsidRPr="00EF577F">
              <w:rPr>
                <w:rFonts w:ascii="Simsun" w:hAnsi="Simsun" w:cs="宋体"/>
                <w:color w:val="000000"/>
                <w:sz w:val="28"/>
                <w:szCs w:val="28"/>
              </w:rPr>
              <w:t>)</w:t>
            </w:r>
            <w:r w:rsidRPr="00EF577F">
              <w:rPr>
                <w:rFonts w:ascii="Simsun" w:hAnsi="Simsun" w:cs="宋体"/>
                <w:color w:val="000000"/>
                <w:sz w:val="28"/>
                <w:szCs w:val="28"/>
              </w:rPr>
              <w:t>》确定的教育信息化目标任务，全面深入推进</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教育信息化工作，特制定本规划。</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一、发展现状与形势分析</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十二五</w:t>
            </w:r>
            <w:r w:rsidRPr="00EF577F">
              <w:rPr>
                <w:rFonts w:ascii="Simsun" w:hAnsi="Simsun" w:cs="宋体"/>
                <w:color w:val="000000"/>
                <w:sz w:val="28"/>
                <w:szCs w:val="28"/>
              </w:rPr>
              <w:t>”</w:t>
            </w:r>
            <w:r w:rsidRPr="00EF577F">
              <w:rPr>
                <w:rFonts w:ascii="Simsun" w:hAnsi="Simsun" w:cs="宋体"/>
                <w:color w:val="000000"/>
                <w:sz w:val="28"/>
                <w:szCs w:val="28"/>
              </w:rPr>
              <w:t>以来，特别是《教育信息化十年发展规划</w:t>
            </w:r>
            <w:r w:rsidRPr="00EF577F">
              <w:rPr>
                <w:rFonts w:ascii="Simsun" w:hAnsi="Simsun" w:cs="宋体"/>
                <w:color w:val="000000"/>
                <w:sz w:val="28"/>
                <w:szCs w:val="28"/>
              </w:rPr>
              <w:t>(2011-2020</w:t>
            </w:r>
            <w:r w:rsidRPr="00EF577F">
              <w:rPr>
                <w:rFonts w:ascii="Simsun" w:hAnsi="Simsun" w:cs="宋体"/>
                <w:color w:val="000000"/>
                <w:sz w:val="28"/>
                <w:szCs w:val="28"/>
              </w:rPr>
              <w:t>年</w:t>
            </w:r>
            <w:r w:rsidRPr="00EF577F">
              <w:rPr>
                <w:rFonts w:ascii="Simsun" w:hAnsi="Simsun" w:cs="宋体"/>
                <w:color w:val="000000"/>
                <w:sz w:val="28"/>
                <w:szCs w:val="28"/>
              </w:rPr>
              <w:t>)</w:t>
            </w:r>
            <w:r w:rsidRPr="00EF577F">
              <w:rPr>
                <w:rFonts w:ascii="Simsun" w:hAnsi="Simsun" w:cs="宋体"/>
                <w:color w:val="000000"/>
                <w:sz w:val="28"/>
                <w:szCs w:val="28"/>
              </w:rPr>
              <w:t>》发布和首次全国教育信息化工作会议召开以来，教育信息化工作坚持促进信息技术与教育教学深度融合的核心理念，坚持应用驱动、机制创新的基本方针，加强顶层设计、多方协同推进，以</w:t>
            </w:r>
            <w:r w:rsidRPr="00EF577F">
              <w:rPr>
                <w:rFonts w:ascii="Simsun" w:hAnsi="Simsun" w:cs="宋体"/>
                <w:color w:val="000000"/>
                <w:sz w:val="28"/>
                <w:szCs w:val="28"/>
              </w:rPr>
              <w:t>“</w:t>
            </w:r>
            <w:r w:rsidRPr="00EF577F">
              <w:rPr>
                <w:rFonts w:ascii="Simsun" w:hAnsi="Simsun" w:cs="宋体"/>
                <w:color w:val="000000"/>
                <w:sz w:val="28"/>
                <w:szCs w:val="28"/>
              </w:rPr>
              <w:t>三通两平台</w:t>
            </w:r>
            <w:r w:rsidRPr="00EF577F">
              <w:rPr>
                <w:rFonts w:ascii="Simsun" w:hAnsi="Simsun" w:cs="宋体"/>
                <w:color w:val="000000"/>
                <w:sz w:val="28"/>
                <w:szCs w:val="28"/>
              </w:rPr>
              <w:t>”</w:t>
            </w:r>
            <w:r w:rsidRPr="00EF577F">
              <w:rPr>
                <w:rFonts w:ascii="Simsun" w:hAnsi="Simsun" w:cs="宋体"/>
                <w:color w:val="000000"/>
                <w:sz w:val="28"/>
                <w:szCs w:val="28"/>
              </w:rPr>
              <w:t>为主要标志的各项工作取得了突破性进展。学校网络教学环境大幅改善，全国中小学校互联网</w:t>
            </w:r>
            <w:proofErr w:type="gramStart"/>
            <w:r w:rsidRPr="00EF577F">
              <w:rPr>
                <w:rFonts w:ascii="Simsun" w:hAnsi="Simsun" w:cs="宋体"/>
                <w:color w:val="000000"/>
                <w:sz w:val="28"/>
                <w:szCs w:val="28"/>
              </w:rPr>
              <w:t>接入率</w:t>
            </w:r>
            <w:proofErr w:type="gramEnd"/>
            <w:r w:rsidRPr="00EF577F">
              <w:rPr>
                <w:rFonts w:ascii="Simsun" w:hAnsi="Simsun" w:cs="宋体"/>
                <w:color w:val="000000"/>
                <w:sz w:val="28"/>
                <w:szCs w:val="28"/>
              </w:rPr>
              <w:t>已达</w:t>
            </w:r>
            <w:r w:rsidRPr="00EF577F">
              <w:rPr>
                <w:rFonts w:ascii="Simsun" w:hAnsi="Simsun" w:cs="宋体"/>
                <w:color w:val="000000"/>
                <w:sz w:val="28"/>
                <w:szCs w:val="28"/>
              </w:rPr>
              <w:t>87%</w:t>
            </w:r>
            <w:r w:rsidRPr="00EF577F">
              <w:rPr>
                <w:rFonts w:ascii="Simsun" w:hAnsi="Simsun" w:cs="宋体"/>
                <w:color w:val="000000"/>
                <w:sz w:val="28"/>
                <w:szCs w:val="28"/>
              </w:rPr>
              <w:t>，多媒体教室普及率达</w:t>
            </w:r>
            <w:r w:rsidRPr="00EF577F">
              <w:rPr>
                <w:rFonts w:ascii="Simsun" w:hAnsi="Simsun" w:cs="宋体"/>
                <w:color w:val="000000"/>
                <w:sz w:val="28"/>
                <w:szCs w:val="28"/>
              </w:rPr>
              <w:t>80%;</w:t>
            </w:r>
            <w:r w:rsidRPr="00EF577F">
              <w:rPr>
                <w:rFonts w:ascii="Simsun" w:hAnsi="Simsun" w:cs="宋体"/>
                <w:color w:val="000000"/>
                <w:sz w:val="28"/>
                <w:szCs w:val="28"/>
              </w:rPr>
              <w:t>优质数字教育资源日益丰富，信息化教学日渐普及</w:t>
            </w:r>
            <w:r w:rsidRPr="00EF577F">
              <w:rPr>
                <w:rFonts w:ascii="Simsun" w:hAnsi="Simsun" w:cs="宋体"/>
                <w:color w:val="000000"/>
                <w:sz w:val="28"/>
                <w:szCs w:val="28"/>
              </w:rPr>
              <w:t>;</w:t>
            </w:r>
            <w:r w:rsidRPr="00EF577F">
              <w:rPr>
                <w:rFonts w:ascii="Simsun" w:hAnsi="Simsun" w:cs="宋体"/>
                <w:color w:val="000000"/>
                <w:sz w:val="28"/>
                <w:szCs w:val="28"/>
              </w:rPr>
              <w:t>全国</w:t>
            </w:r>
            <w:r w:rsidRPr="00EF577F">
              <w:rPr>
                <w:rFonts w:ascii="Simsun" w:hAnsi="Simsun" w:cs="宋体"/>
                <w:color w:val="000000"/>
                <w:sz w:val="28"/>
                <w:szCs w:val="28"/>
              </w:rPr>
              <w:t>6000</w:t>
            </w:r>
            <w:r w:rsidRPr="00EF577F">
              <w:rPr>
                <w:rFonts w:ascii="Simsun" w:hAnsi="Simsun" w:cs="宋体"/>
                <w:color w:val="000000"/>
                <w:sz w:val="28"/>
                <w:szCs w:val="28"/>
              </w:rPr>
              <w:t>万名师生已通过</w:t>
            </w:r>
            <w:r w:rsidRPr="00EF577F">
              <w:rPr>
                <w:rFonts w:ascii="Simsun" w:hAnsi="Simsun" w:cs="宋体"/>
                <w:color w:val="000000"/>
                <w:sz w:val="28"/>
                <w:szCs w:val="28"/>
              </w:rPr>
              <w:t>“</w:t>
            </w:r>
            <w:r w:rsidRPr="00EF577F">
              <w:rPr>
                <w:rFonts w:ascii="Simsun" w:hAnsi="Simsun" w:cs="宋体"/>
                <w:color w:val="000000"/>
                <w:sz w:val="28"/>
                <w:szCs w:val="28"/>
              </w:rPr>
              <w:t>网络学习空间</w:t>
            </w:r>
            <w:r w:rsidRPr="00EF577F">
              <w:rPr>
                <w:rFonts w:ascii="Simsun" w:hAnsi="Simsun" w:cs="宋体"/>
                <w:color w:val="000000"/>
                <w:sz w:val="28"/>
                <w:szCs w:val="28"/>
              </w:rPr>
              <w:t>”</w:t>
            </w:r>
            <w:r w:rsidRPr="00EF577F">
              <w:rPr>
                <w:rFonts w:ascii="Simsun" w:hAnsi="Simsun" w:cs="宋体"/>
                <w:color w:val="000000"/>
                <w:sz w:val="28"/>
                <w:szCs w:val="28"/>
              </w:rPr>
              <w:t>探索网络条件下的新型教学、学习与教研模式</w:t>
            </w:r>
            <w:r w:rsidRPr="00EF577F">
              <w:rPr>
                <w:rFonts w:ascii="Simsun" w:hAnsi="Simsun" w:cs="宋体"/>
                <w:color w:val="000000"/>
                <w:sz w:val="28"/>
                <w:szCs w:val="28"/>
              </w:rPr>
              <w:t>;</w:t>
            </w:r>
            <w:r w:rsidRPr="00EF577F">
              <w:rPr>
                <w:rFonts w:ascii="Simsun" w:hAnsi="Simsun" w:cs="宋体"/>
                <w:color w:val="000000"/>
                <w:sz w:val="28"/>
                <w:szCs w:val="28"/>
              </w:rPr>
              <w:t>教育资源公共服务平台服务水平日渐提高，资源服务体系已见雏形</w:t>
            </w:r>
            <w:r w:rsidRPr="00EF577F">
              <w:rPr>
                <w:rFonts w:ascii="Simsun" w:hAnsi="Simsun" w:cs="宋体"/>
                <w:color w:val="000000"/>
                <w:sz w:val="28"/>
                <w:szCs w:val="28"/>
              </w:rPr>
              <w:t>;</w:t>
            </w:r>
            <w:r w:rsidRPr="00EF577F">
              <w:rPr>
                <w:rFonts w:ascii="Simsun" w:hAnsi="Simsun" w:cs="宋体"/>
                <w:color w:val="000000"/>
                <w:sz w:val="28"/>
                <w:szCs w:val="28"/>
              </w:rPr>
              <w:t>教育管理公共服务平台基本建成覆盖全国学生、教职工、中小学校舍等信息的基础数据库，并在应用中取得显著成效</w:t>
            </w:r>
            <w:r w:rsidRPr="00EF577F">
              <w:rPr>
                <w:rFonts w:ascii="Simsun" w:hAnsi="Simsun" w:cs="宋体"/>
                <w:color w:val="000000"/>
                <w:sz w:val="28"/>
                <w:szCs w:val="28"/>
              </w:rPr>
              <w:t>;</w:t>
            </w:r>
            <w:r w:rsidRPr="00EF577F">
              <w:rPr>
                <w:rFonts w:ascii="Simsun" w:hAnsi="Simsun" w:cs="宋体"/>
                <w:color w:val="000000"/>
                <w:sz w:val="28"/>
                <w:szCs w:val="28"/>
              </w:rPr>
              <w:t>实施全国中小学教师信息技术应用能力提升工程，全国教师、校长和教育行政管理者的信息化意识与能力显著增强。各级各</w:t>
            </w:r>
            <w:r w:rsidRPr="00EF577F">
              <w:rPr>
                <w:rFonts w:ascii="Simsun" w:hAnsi="Simsun" w:cs="宋体"/>
                <w:color w:val="000000"/>
                <w:sz w:val="28"/>
                <w:szCs w:val="28"/>
              </w:rPr>
              <w:lastRenderedPageBreak/>
              <w:t>类教育信息化也都取得丰硕成果，基础教育、职业教育、高等教育和继续教育等领域结合各自需求，在扩大资源覆盖面、促进教育公平和提高教育教学质量等方面涌现出一批利用信息技术解决教育改革发展问题的应用典型，教育信息化对教育改革发展的支撑引领作用日益凸显。</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在总结工作进展和成效的同时，必须清醒地认识到，当前加快推进教育信息化还面临很多困难和问题，与党中央、国务院要求相比，与发达国家深度应用、融合创新的水平相比，仍存在差距。思想认识尚需深化，一些教育行政部门和学校仍然没有充分认识到信息技术对教育的革命性影响</w:t>
            </w:r>
            <w:r w:rsidRPr="00EF577F">
              <w:rPr>
                <w:rFonts w:ascii="Simsun" w:hAnsi="Simsun" w:cs="宋体"/>
                <w:color w:val="000000"/>
                <w:sz w:val="28"/>
                <w:szCs w:val="28"/>
              </w:rPr>
              <w:t>;</w:t>
            </w:r>
            <w:r w:rsidRPr="00EF577F">
              <w:rPr>
                <w:rFonts w:ascii="Simsun" w:hAnsi="Simsun" w:cs="宋体"/>
                <w:color w:val="000000"/>
                <w:sz w:val="28"/>
                <w:szCs w:val="28"/>
              </w:rPr>
              <w:t>信息化与教育教学</w:t>
            </w:r>
            <w:r w:rsidRPr="00EF577F">
              <w:rPr>
                <w:rFonts w:ascii="Simsun" w:hAnsi="Simsun" w:cs="宋体"/>
                <w:color w:val="000000"/>
                <w:sz w:val="28"/>
                <w:szCs w:val="28"/>
              </w:rPr>
              <w:t>“</w:t>
            </w:r>
            <w:r w:rsidRPr="00EF577F">
              <w:rPr>
                <w:rFonts w:ascii="Simsun" w:hAnsi="Simsun" w:cs="宋体"/>
                <w:color w:val="000000"/>
                <w:sz w:val="28"/>
                <w:szCs w:val="28"/>
              </w:rPr>
              <w:t>两张皮</w:t>
            </w:r>
            <w:r w:rsidRPr="00EF577F">
              <w:rPr>
                <w:rFonts w:ascii="Simsun" w:hAnsi="Simsun" w:cs="宋体"/>
                <w:color w:val="000000"/>
                <w:sz w:val="28"/>
                <w:szCs w:val="28"/>
              </w:rPr>
              <w:t>”</w:t>
            </w:r>
            <w:r w:rsidRPr="00EF577F">
              <w:rPr>
                <w:rFonts w:ascii="Simsun" w:hAnsi="Simsun" w:cs="宋体"/>
                <w:color w:val="000000"/>
                <w:sz w:val="28"/>
                <w:szCs w:val="28"/>
              </w:rPr>
              <w:t>现象仍然存在，推进教育信息化的积极性有待提高，力度有待加大。体制机制尚需创新，广大师生和教育管理者的应用动力有待进一步激发。网络安全意识和防护能力尚需加强，学校网络安全事件时有发生，只管建设不顾安全、只管硬件忽视软件、只管数据采集不顾数据维护的粗放式管理模式比较普遍。信息化建设推进进度不平衡，受制于经济社会发展水平等多种因素，信息化区域发展水平仍存在较大差异。面对这些困难和问题，需要进一步提高认识，转变观念，齐心协力，攻坚克难。</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当前，云计算、大数据、物联网、移动计算等新技术逐步广泛应用，经济社会各行业信息化步伐不断加快，社会整体信息化程度不断加深，信息技术对教育的革命性影响日趋明显。党的十八大以</w:t>
            </w:r>
            <w:r w:rsidRPr="00EF577F">
              <w:rPr>
                <w:rFonts w:ascii="Simsun" w:hAnsi="Simsun" w:cs="宋体"/>
                <w:color w:val="000000"/>
                <w:sz w:val="28"/>
                <w:szCs w:val="28"/>
              </w:rPr>
              <w:lastRenderedPageBreak/>
              <w:t>来，特别是中央网络安全和信息化领导小组成立后，党中央、国务院对网络安全和信息化工作的重视程度前所未有，</w:t>
            </w:r>
            <w:r w:rsidRPr="00EF577F">
              <w:rPr>
                <w:rFonts w:ascii="Simsun" w:hAnsi="Simsun" w:cs="宋体"/>
                <w:color w:val="000000"/>
                <w:sz w:val="28"/>
                <w:szCs w:val="28"/>
              </w:rPr>
              <w:t>“</w:t>
            </w:r>
            <w:r w:rsidRPr="00EF577F">
              <w:rPr>
                <w:rFonts w:ascii="Simsun" w:hAnsi="Simsun" w:cs="宋体"/>
                <w:color w:val="000000"/>
                <w:sz w:val="28"/>
                <w:szCs w:val="28"/>
              </w:rPr>
              <w:t>互联网</w:t>
            </w:r>
            <w:r w:rsidRPr="00EF577F">
              <w:rPr>
                <w:rFonts w:ascii="Simsun" w:hAnsi="Simsun" w:cs="宋体"/>
                <w:color w:val="000000"/>
                <w:sz w:val="28"/>
                <w:szCs w:val="28"/>
              </w:rPr>
              <w:t>+”</w:t>
            </w:r>
            <w:r w:rsidRPr="00EF577F">
              <w:rPr>
                <w:rFonts w:ascii="Simsun" w:hAnsi="Simsun" w:cs="宋体"/>
                <w:color w:val="000000"/>
                <w:sz w:val="28"/>
                <w:szCs w:val="28"/>
              </w:rPr>
              <w:t>行动计划、促进大数据发展行动纲要等有关政策密集出台，信息化已成为国家战略，教育信息化正迎来重大历史发展机遇。习近平主席在致首届国际教育信息化大会的贺信中</w:t>
            </w:r>
            <w:r w:rsidRPr="00EF577F">
              <w:rPr>
                <w:rFonts w:ascii="Simsun" w:hAnsi="Simsun" w:cs="宋体"/>
                <w:color w:val="000000"/>
                <w:sz w:val="28"/>
                <w:szCs w:val="28"/>
              </w:rPr>
              <w:t>“</w:t>
            </w:r>
            <w:r w:rsidRPr="00EF577F">
              <w:rPr>
                <w:rFonts w:ascii="Simsun" w:hAnsi="Simsun" w:cs="宋体"/>
                <w:color w:val="000000"/>
                <w:sz w:val="28"/>
                <w:szCs w:val="28"/>
              </w:rPr>
              <w:t>积极推动信息技术与教育融合创新发展</w:t>
            </w:r>
            <w:r w:rsidRPr="00EF577F">
              <w:rPr>
                <w:rFonts w:ascii="Simsun" w:hAnsi="Simsun" w:cs="宋体"/>
                <w:color w:val="000000"/>
                <w:sz w:val="28"/>
                <w:szCs w:val="28"/>
              </w:rPr>
              <w:t>”</w:t>
            </w:r>
            <w:r w:rsidRPr="00EF577F">
              <w:rPr>
                <w:rFonts w:ascii="Simsun" w:hAnsi="Simsun" w:cs="宋体"/>
                <w:color w:val="000000"/>
                <w:sz w:val="28"/>
                <w:szCs w:val="28"/>
              </w:rPr>
              <w:t>，</w:t>
            </w:r>
            <w:r w:rsidRPr="00EF577F">
              <w:rPr>
                <w:rFonts w:ascii="Simsun" w:hAnsi="Simsun" w:cs="宋体"/>
                <w:color w:val="000000"/>
                <w:sz w:val="28"/>
                <w:szCs w:val="28"/>
              </w:rPr>
              <w:t>“</w:t>
            </w:r>
            <w:r w:rsidRPr="00EF577F">
              <w:rPr>
                <w:rFonts w:ascii="Simsun" w:hAnsi="Simsun" w:cs="宋体"/>
                <w:color w:val="000000"/>
                <w:sz w:val="28"/>
                <w:szCs w:val="28"/>
              </w:rPr>
              <w:t>坚持不懈推进教育信息化，努力以信息化为手段扩大优质教育资源覆盖面</w:t>
            </w:r>
            <w:r w:rsidRPr="00EF577F">
              <w:rPr>
                <w:rFonts w:ascii="Simsun" w:hAnsi="Simsun" w:cs="宋体"/>
                <w:color w:val="000000"/>
                <w:sz w:val="28"/>
                <w:szCs w:val="28"/>
              </w:rPr>
              <w:t>”</w:t>
            </w:r>
            <w:r w:rsidRPr="00EF577F">
              <w:rPr>
                <w:rFonts w:ascii="Simsun" w:hAnsi="Simsun" w:cs="宋体"/>
                <w:color w:val="000000"/>
                <w:sz w:val="28"/>
                <w:szCs w:val="28"/>
              </w:rPr>
              <w:t>，</w:t>
            </w:r>
            <w:r w:rsidRPr="00EF577F">
              <w:rPr>
                <w:rFonts w:ascii="Simsun" w:hAnsi="Simsun" w:cs="宋体"/>
                <w:color w:val="000000"/>
                <w:sz w:val="28"/>
                <w:szCs w:val="28"/>
              </w:rPr>
              <w:t>“</w:t>
            </w:r>
            <w:r w:rsidRPr="00EF577F">
              <w:rPr>
                <w:rFonts w:ascii="Simsun" w:hAnsi="Simsun" w:cs="宋体"/>
                <w:color w:val="000000"/>
                <w:sz w:val="28"/>
                <w:szCs w:val="28"/>
              </w:rPr>
              <w:t>通过教育信息化，逐步缩小区域、城乡数字差距，大力促进教育公平，让亿万孩子同在蓝天下共享优质教育、通过知识改变命运</w:t>
            </w:r>
            <w:r w:rsidRPr="00EF577F">
              <w:rPr>
                <w:rFonts w:ascii="Simsun" w:hAnsi="Simsun" w:cs="宋体"/>
                <w:color w:val="000000"/>
                <w:sz w:val="28"/>
                <w:szCs w:val="28"/>
              </w:rPr>
              <w:t>”</w:t>
            </w:r>
            <w:r w:rsidRPr="00EF577F">
              <w:rPr>
                <w:rFonts w:ascii="Simsun" w:hAnsi="Simsun" w:cs="宋体"/>
                <w:color w:val="000000"/>
                <w:sz w:val="28"/>
                <w:szCs w:val="28"/>
              </w:rPr>
              <w:t>的论述指明了教育信息化今后工作的目标、方向和途径。</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期间，全面提升教育质量、在更高层次上促进教育公平、加快推进教育现代化进程等重要任务对教育信息化提出了更高要求，也为教育信息化提供了更为广阔的发展空间。</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二、指导思想与工作原则</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proofErr w:type="gramStart"/>
            <w:r w:rsidRPr="00EF577F">
              <w:rPr>
                <w:rFonts w:ascii="Simsun" w:hAnsi="Simsun" w:cs="宋体"/>
                <w:color w:val="000000"/>
                <w:sz w:val="28"/>
                <w:szCs w:val="28"/>
              </w:rPr>
              <w:t>一</w:t>
            </w:r>
            <w:proofErr w:type="gramEnd"/>
            <w:r w:rsidRPr="00EF577F">
              <w:rPr>
                <w:rFonts w:ascii="Simsun" w:hAnsi="Simsun" w:cs="宋体"/>
                <w:color w:val="000000"/>
                <w:sz w:val="28"/>
                <w:szCs w:val="28"/>
              </w:rPr>
              <w:t>)</w:t>
            </w:r>
            <w:r w:rsidRPr="00EF577F">
              <w:rPr>
                <w:rFonts w:ascii="Simsun" w:hAnsi="Simsun" w:cs="宋体"/>
                <w:color w:val="000000"/>
                <w:sz w:val="28"/>
                <w:szCs w:val="28"/>
              </w:rPr>
              <w:t>指导思想</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期间，坚持</w:t>
            </w:r>
            <w:r w:rsidRPr="00EF577F">
              <w:rPr>
                <w:rFonts w:ascii="Simsun" w:hAnsi="Simsun" w:cs="宋体"/>
                <w:color w:val="000000"/>
                <w:sz w:val="28"/>
                <w:szCs w:val="28"/>
              </w:rPr>
              <w:t>“</w:t>
            </w:r>
            <w:r w:rsidRPr="00EF577F">
              <w:rPr>
                <w:rFonts w:ascii="Simsun" w:hAnsi="Simsun" w:cs="宋体"/>
                <w:color w:val="000000"/>
                <w:sz w:val="28"/>
                <w:szCs w:val="28"/>
              </w:rPr>
              <w:t>四个全面</w:t>
            </w:r>
            <w:r w:rsidRPr="00EF577F">
              <w:rPr>
                <w:rFonts w:ascii="Simsun" w:hAnsi="Simsun" w:cs="宋体"/>
                <w:color w:val="000000"/>
                <w:sz w:val="28"/>
                <w:szCs w:val="28"/>
              </w:rPr>
              <w:t>”</w:t>
            </w:r>
            <w:r w:rsidRPr="00EF577F">
              <w:rPr>
                <w:rFonts w:ascii="Simsun" w:hAnsi="Simsun" w:cs="宋体"/>
                <w:color w:val="000000"/>
                <w:sz w:val="28"/>
                <w:szCs w:val="28"/>
              </w:rPr>
              <w:t>战略布局，牢固树立和贯彻落实创新、协调、绿色、开放、共享的发展理念，以</w:t>
            </w:r>
            <w:r w:rsidRPr="00EF577F">
              <w:rPr>
                <w:rFonts w:ascii="Simsun" w:hAnsi="Simsun" w:cs="宋体"/>
                <w:color w:val="000000"/>
                <w:sz w:val="28"/>
                <w:szCs w:val="28"/>
              </w:rPr>
              <w:t>“</w:t>
            </w:r>
            <w:r w:rsidRPr="00EF577F">
              <w:rPr>
                <w:rFonts w:ascii="Simsun" w:hAnsi="Simsun" w:cs="宋体"/>
                <w:color w:val="000000"/>
                <w:sz w:val="28"/>
                <w:szCs w:val="28"/>
              </w:rPr>
              <w:t>构建网络化、数字化、个性化、终身化的教育体系，建设</w:t>
            </w:r>
            <w:r w:rsidRPr="00EF577F">
              <w:rPr>
                <w:rFonts w:ascii="Simsun" w:hAnsi="Simsun" w:cs="宋体"/>
                <w:color w:val="000000"/>
                <w:sz w:val="28"/>
                <w:szCs w:val="28"/>
              </w:rPr>
              <w:t>‘</w:t>
            </w:r>
            <w:r w:rsidRPr="00EF577F">
              <w:rPr>
                <w:rFonts w:ascii="Simsun" w:hAnsi="Simsun" w:cs="宋体"/>
                <w:color w:val="000000"/>
                <w:sz w:val="28"/>
                <w:szCs w:val="28"/>
              </w:rPr>
              <w:t>人人皆学、处处能学、时时可学</w:t>
            </w:r>
            <w:r w:rsidRPr="00EF577F">
              <w:rPr>
                <w:rFonts w:ascii="Simsun" w:hAnsi="Simsun" w:cs="宋体"/>
                <w:color w:val="000000"/>
                <w:sz w:val="28"/>
                <w:szCs w:val="28"/>
              </w:rPr>
              <w:t>’</w:t>
            </w:r>
            <w:r w:rsidRPr="00EF577F">
              <w:rPr>
                <w:rFonts w:ascii="Simsun" w:hAnsi="Simsun" w:cs="宋体"/>
                <w:color w:val="000000"/>
                <w:sz w:val="28"/>
                <w:szCs w:val="28"/>
              </w:rPr>
              <w:t>的学习型社会，培养大批创新人才</w:t>
            </w:r>
            <w:r w:rsidRPr="00EF577F">
              <w:rPr>
                <w:rFonts w:ascii="Simsun" w:hAnsi="Simsun" w:cs="宋体"/>
                <w:color w:val="000000"/>
                <w:sz w:val="28"/>
                <w:szCs w:val="28"/>
              </w:rPr>
              <w:t>”</w:t>
            </w:r>
            <w:r w:rsidRPr="00EF577F">
              <w:rPr>
                <w:rFonts w:ascii="Simsun" w:hAnsi="Simsun" w:cs="宋体"/>
                <w:color w:val="000000"/>
                <w:sz w:val="28"/>
                <w:szCs w:val="28"/>
              </w:rPr>
              <w:t>为发展方向，按照</w:t>
            </w:r>
            <w:r w:rsidRPr="00EF577F">
              <w:rPr>
                <w:rFonts w:ascii="Simsun" w:hAnsi="Simsun" w:cs="宋体"/>
                <w:color w:val="000000"/>
                <w:sz w:val="28"/>
                <w:szCs w:val="28"/>
              </w:rPr>
              <w:t>“</w:t>
            </w:r>
            <w:r w:rsidRPr="00EF577F">
              <w:rPr>
                <w:rFonts w:ascii="Simsun" w:hAnsi="Simsun" w:cs="宋体"/>
                <w:color w:val="000000"/>
                <w:sz w:val="28"/>
                <w:szCs w:val="28"/>
              </w:rPr>
              <w:t>服务全局、融合创新、深化应用、完善机制</w:t>
            </w:r>
            <w:r w:rsidRPr="00EF577F">
              <w:rPr>
                <w:rFonts w:ascii="Simsun" w:hAnsi="Simsun" w:cs="宋体"/>
                <w:color w:val="000000"/>
                <w:sz w:val="28"/>
                <w:szCs w:val="28"/>
              </w:rPr>
              <w:t>”</w:t>
            </w:r>
            <w:r w:rsidRPr="00EF577F">
              <w:rPr>
                <w:rFonts w:ascii="Simsun" w:hAnsi="Simsun" w:cs="宋体"/>
                <w:color w:val="000000"/>
                <w:sz w:val="28"/>
                <w:szCs w:val="28"/>
              </w:rPr>
              <w:t>的原则，稳步推进教育信息化各项工作，更好地服务立德树人，更好地支撑教育改革和发展，更好地推动教育思想和理念的转变，更好地服务师生信息素养的提</w:t>
            </w:r>
            <w:r w:rsidRPr="00EF577F">
              <w:rPr>
                <w:rFonts w:ascii="Simsun" w:hAnsi="Simsun" w:cs="宋体"/>
                <w:color w:val="000000"/>
                <w:sz w:val="28"/>
                <w:szCs w:val="28"/>
              </w:rPr>
              <w:lastRenderedPageBreak/>
              <w:t>升，更好地促进学生的全面发展，推动形成基于信息技术的新型教育教学模式与教育服务供给方式，提升教育治理体系和治理能力现代化水平，形成与教育现代化发展目标相适应的教育信息化体系，充分发挥信息技术对教育的革命性影响作用。</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二</w:t>
            </w:r>
            <w:r w:rsidRPr="00EF577F">
              <w:rPr>
                <w:rFonts w:ascii="Simsun" w:hAnsi="Simsun" w:cs="宋体"/>
                <w:color w:val="000000"/>
                <w:sz w:val="28"/>
                <w:szCs w:val="28"/>
              </w:rPr>
              <w:t>)</w:t>
            </w:r>
            <w:r w:rsidRPr="00EF577F">
              <w:rPr>
                <w:rFonts w:ascii="Simsun" w:hAnsi="Simsun" w:cs="宋体"/>
                <w:color w:val="000000"/>
                <w:sz w:val="28"/>
                <w:szCs w:val="28"/>
              </w:rPr>
              <w:t>工作原则</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坚持服务全局。要通过服务全局构建教育信息化发展新格局。</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期间，教育信息化工作要更加贴近教育改革发展中的重大现实问题、融入教育改革发展的核心领域，为教育改革发展增添动力与手段。要在</w:t>
            </w:r>
            <w:r w:rsidRPr="00EF577F">
              <w:rPr>
                <w:rFonts w:ascii="Simsun" w:hAnsi="Simsun" w:cs="宋体"/>
                <w:color w:val="000000"/>
                <w:sz w:val="28"/>
                <w:szCs w:val="28"/>
              </w:rPr>
              <w:t>“</w:t>
            </w:r>
            <w:r w:rsidRPr="00EF577F">
              <w:rPr>
                <w:rFonts w:ascii="Simsun" w:hAnsi="Simsun" w:cs="宋体"/>
                <w:color w:val="000000"/>
                <w:sz w:val="28"/>
                <w:szCs w:val="28"/>
              </w:rPr>
              <w:t>十二五</w:t>
            </w:r>
            <w:r w:rsidRPr="00EF577F">
              <w:rPr>
                <w:rFonts w:ascii="Simsun" w:hAnsi="Simsun" w:cs="宋体"/>
                <w:color w:val="000000"/>
                <w:sz w:val="28"/>
                <w:szCs w:val="28"/>
              </w:rPr>
              <w:t>”</w:t>
            </w:r>
            <w:r w:rsidRPr="00EF577F">
              <w:rPr>
                <w:rFonts w:ascii="Simsun" w:hAnsi="Simsun" w:cs="宋体"/>
                <w:color w:val="000000"/>
                <w:sz w:val="28"/>
                <w:szCs w:val="28"/>
              </w:rPr>
              <w:t>工作基础上，由点及面、由单项工作到教育教学与管理全过程，促进教育信息化全面深入应用，使教学更加个性化、管理更加精细化、决策更加科学化。</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坚持融合创新。要通过融合创新提升教育信息化的效能。要通过深化信息技术与教育教学、教育管理的融合，强化教育信息化对教学改革，尤其是课程改革的服务与支撑，强化将教学改革，尤其是课程改革放在信息时代背景下来设计和推进。要聚焦教育改革发展过程中困扰教学、管理的核心问题和难点问题，将信息技术融入到教学和管理模式创新的过程中，以创新促发展，推动教育服务供给方式、教学和管理模式的变革，形成中国特色的教育信息化发展路径。</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lastRenderedPageBreak/>
              <w:t xml:space="preserve">　　坚持深化应用。要通过深化应用释放信息技术对教育教学改革和发展的作用。应用是信息技术与教学、管理的结合点，也是教育信息化的生命力。要进一步深化应用驱动的基本导向，通过应用带动环境营造、支撑核心业务，围绕应用目标开展培训与绩效评价，依托教育信息化加快构建以学习者为中心的教学和学习方式。</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坚持完善机制。要通过深化改革和创新体制机制，解决推进教育信息化进程中遇到的各种问题。要进一步理顺教育信息化统筹部门、支撑机构和教育业务部门的关系，理顺教育部门和其他企事业机构的关系，形成统筹推进教育信息化的合力。要进一步处理好政府与市场之间的关系，切实转变政府职能，充分调动企业的积极性，充分发挥市场在资源配置中的决定性作用，探索建立市场作用和政府作用有机统一、相互补充、相互协调、相互促进的教育信息化工作新局面。</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三、发展目标</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到</w:t>
            </w:r>
            <w:r w:rsidRPr="00EF577F">
              <w:rPr>
                <w:rFonts w:ascii="Simsun" w:hAnsi="Simsun" w:cs="宋体"/>
                <w:color w:val="000000"/>
                <w:sz w:val="28"/>
                <w:szCs w:val="28"/>
              </w:rPr>
              <w:t>2020</w:t>
            </w:r>
            <w:r w:rsidRPr="00EF577F">
              <w:rPr>
                <w:rFonts w:ascii="Simsun" w:hAnsi="Simsun" w:cs="宋体"/>
                <w:color w:val="000000"/>
                <w:sz w:val="28"/>
                <w:szCs w:val="28"/>
              </w:rPr>
              <w:t>年，基本建成</w:t>
            </w:r>
            <w:r w:rsidRPr="00EF577F">
              <w:rPr>
                <w:rFonts w:ascii="Simsun" w:hAnsi="Simsun" w:cs="宋体"/>
                <w:color w:val="000000"/>
                <w:sz w:val="28"/>
                <w:szCs w:val="28"/>
              </w:rPr>
              <w:t>“</w:t>
            </w:r>
            <w:r w:rsidRPr="00EF577F">
              <w:rPr>
                <w:rFonts w:ascii="Simsun" w:hAnsi="Simsun" w:cs="宋体"/>
                <w:color w:val="000000"/>
                <w:sz w:val="28"/>
                <w:szCs w:val="28"/>
              </w:rPr>
              <w:t>人人皆学、处处能学、时时可学</w:t>
            </w:r>
            <w:r w:rsidRPr="00EF577F">
              <w:rPr>
                <w:rFonts w:ascii="Simsun" w:hAnsi="Simsun" w:cs="宋体"/>
                <w:color w:val="000000"/>
                <w:sz w:val="28"/>
                <w:szCs w:val="28"/>
              </w:rPr>
              <w:t>”</w:t>
            </w:r>
            <w:r w:rsidRPr="00EF577F">
              <w:rPr>
                <w:rFonts w:ascii="Simsun" w:hAnsi="Simsun" w:cs="宋体"/>
                <w:color w:val="000000"/>
                <w:sz w:val="28"/>
                <w:szCs w:val="28"/>
              </w:rPr>
              <w:t>、与国家教育现代化发展目标相适应的教育信息化体系</w:t>
            </w:r>
            <w:r w:rsidRPr="00EF577F">
              <w:rPr>
                <w:rFonts w:ascii="Simsun" w:hAnsi="Simsun" w:cs="宋体"/>
                <w:color w:val="000000"/>
                <w:sz w:val="28"/>
                <w:szCs w:val="28"/>
              </w:rPr>
              <w:t>;</w:t>
            </w:r>
            <w:r w:rsidRPr="00EF577F">
              <w:rPr>
                <w:rFonts w:ascii="Simsun" w:hAnsi="Simsun" w:cs="宋体"/>
                <w:color w:val="000000"/>
                <w:sz w:val="28"/>
                <w:szCs w:val="28"/>
              </w:rPr>
              <w:t>基本实现教育信息化对学生全面发展的促进作用、对深化教育领域综合改革的支撑作用和对教育创新发展、均衡发展、优质发展的提升作用</w:t>
            </w:r>
            <w:r w:rsidRPr="00EF577F">
              <w:rPr>
                <w:rFonts w:ascii="Simsun" w:hAnsi="Simsun" w:cs="宋体"/>
                <w:color w:val="000000"/>
                <w:sz w:val="28"/>
                <w:szCs w:val="28"/>
              </w:rPr>
              <w:t>;</w:t>
            </w:r>
            <w:r w:rsidRPr="00EF577F">
              <w:rPr>
                <w:rFonts w:ascii="Simsun" w:hAnsi="Simsun" w:cs="宋体"/>
                <w:color w:val="000000"/>
                <w:sz w:val="28"/>
                <w:szCs w:val="28"/>
              </w:rPr>
              <w:t>基本形成具有国际先进水平、信息技术与教育融合创新发展的中国特色教育信息化发展路子。</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lastRenderedPageBreak/>
              <w:t xml:space="preserve">　　任务保完成。全面完成教育规划纲要、教育信息化十年发展规划和教育部、财政部、国家发展改革委、工业和信息化部、中国人民银行《构建利用信息化手段扩大优质教育资源覆盖面有效机制的实施方案》的发展目标，基本实现各级各类学校宽带网络全覆盖与网络教学环境全覆盖，优质数字教育资源服务基本满足信息化教学需求和个性化学习需求，网络学习空间应用普及，实现</w:t>
            </w:r>
            <w:r w:rsidRPr="00EF577F">
              <w:rPr>
                <w:rFonts w:ascii="Simsun" w:hAnsi="Simsun" w:cs="宋体"/>
                <w:color w:val="000000"/>
                <w:sz w:val="28"/>
                <w:szCs w:val="28"/>
              </w:rPr>
              <w:t>“</w:t>
            </w:r>
            <w:r w:rsidRPr="00EF577F">
              <w:rPr>
                <w:rFonts w:ascii="Simsun" w:hAnsi="Simsun" w:cs="宋体"/>
                <w:color w:val="000000"/>
                <w:sz w:val="28"/>
                <w:szCs w:val="28"/>
              </w:rPr>
              <w:t>一生</w:t>
            </w:r>
            <w:proofErr w:type="gramStart"/>
            <w:r w:rsidRPr="00EF577F">
              <w:rPr>
                <w:rFonts w:ascii="Simsun" w:hAnsi="Simsun" w:cs="宋体"/>
                <w:color w:val="000000"/>
                <w:sz w:val="28"/>
                <w:szCs w:val="28"/>
              </w:rPr>
              <w:t>一</w:t>
            </w:r>
            <w:proofErr w:type="gramEnd"/>
            <w:r w:rsidRPr="00EF577F">
              <w:rPr>
                <w:rFonts w:ascii="Simsun" w:hAnsi="Simsun" w:cs="宋体"/>
                <w:color w:val="000000"/>
                <w:sz w:val="28"/>
                <w:szCs w:val="28"/>
              </w:rPr>
              <w:t>空间、生生有特色</w:t>
            </w:r>
            <w:r w:rsidRPr="00EF577F">
              <w:rPr>
                <w:rFonts w:ascii="Simsun" w:hAnsi="Simsun" w:cs="宋体"/>
                <w:color w:val="000000"/>
                <w:sz w:val="28"/>
                <w:szCs w:val="28"/>
              </w:rPr>
              <w:t>”</w:t>
            </w:r>
            <w:r w:rsidRPr="00EF577F">
              <w:rPr>
                <w:rFonts w:ascii="Simsun" w:hAnsi="Simsun" w:cs="宋体"/>
                <w:color w:val="000000"/>
                <w:sz w:val="28"/>
                <w:szCs w:val="28"/>
              </w:rPr>
              <w:t>，教育管理信息化水平显著提高。</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应用上台阶。信息技术在教学、管理中为广大师生、管理者深度应用，信息技术与教育教学融合进一步深入，教师信息化教学能力、学生信息素养显著提升，形成一批有针对性的信息化教学、管理创新模式。发展在线教育与远程教育，推动各类优质教育资源开放共享，向全社会提供服务。教育信息化对教育现代化的支撑作用充分彰显。</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治理上水平。全面深化改革，积极利用市场机制，形成政府规范引导和统筹推进、社会力量积极参与的持续有效的教育信息化技术、服务供给模式</w:t>
            </w:r>
            <w:r w:rsidRPr="00EF577F">
              <w:rPr>
                <w:rFonts w:ascii="Simsun" w:hAnsi="Simsun" w:cs="宋体"/>
                <w:color w:val="000000"/>
                <w:sz w:val="28"/>
                <w:szCs w:val="28"/>
              </w:rPr>
              <w:t>;</w:t>
            </w:r>
            <w:r w:rsidRPr="00EF577F">
              <w:rPr>
                <w:rFonts w:ascii="Simsun" w:hAnsi="Simsun" w:cs="宋体"/>
                <w:color w:val="000000"/>
                <w:sz w:val="28"/>
                <w:szCs w:val="28"/>
              </w:rPr>
              <w:t>进一步健全教育信息化政策法规，构建良好的教育信息化生态环境，教育信息化治理水平显著提升。</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安全有保障。教育领域网络安全意识显著增强，制度体系进一步健全，标准规范逐步完善，防护水平明显提升，形成与教育改革</w:t>
            </w:r>
            <w:r w:rsidRPr="00EF577F">
              <w:rPr>
                <w:rFonts w:ascii="Simsun" w:hAnsi="Simsun" w:cs="宋体"/>
                <w:color w:val="000000"/>
                <w:sz w:val="28"/>
                <w:szCs w:val="28"/>
              </w:rPr>
              <w:lastRenderedPageBreak/>
              <w:t>发展相适应的网络安全体系，教育信息化健康发展的局面得以保障。</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四、主要任务</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proofErr w:type="gramStart"/>
            <w:r w:rsidRPr="00EF577F">
              <w:rPr>
                <w:rFonts w:ascii="Simsun" w:hAnsi="Simsun" w:cs="宋体"/>
                <w:color w:val="000000"/>
                <w:sz w:val="28"/>
                <w:szCs w:val="28"/>
              </w:rPr>
              <w:t>一</w:t>
            </w:r>
            <w:proofErr w:type="gramEnd"/>
            <w:r w:rsidRPr="00EF577F">
              <w:rPr>
                <w:rFonts w:ascii="Simsun" w:hAnsi="Simsun" w:cs="宋体"/>
                <w:color w:val="000000"/>
                <w:sz w:val="28"/>
                <w:szCs w:val="28"/>
              </w:rPr>
              <w:t>)</w:t>
            </w:r>
            <w:r w:rsidRPr="00EF577F">
              <w:rPr>
                <w:rFonts w:ascii="Simsun" w:hAnsi="Simsun" w:cs="宋体"/>
                <w:color w:val="000000"/>
                <w:sz w:val="28"/>
                <w:szCs w:val="28"/>
              </w:rPr>
              <w:t>完成</w:t>
            </w:r>
            <w:r w:rsidRPr="00EF577F">
              <w:rPr>
                <w:rFonts w:ascii="Simsun" w:hAnsi="Simsun" w:cs="宋体"/>
                <w:color w:val="000000"/>
                <w:sz w:val="28"/>
                <w:szCs w:val="28"/>
              </w:rPr>
              <w:t>“</w:t>
            </w:r>
            <w:r w:rsidRPr="00EF577F">
              <w:rPr>
                <w:rFonts w:ascii="Simsun" w:hAnsi="Simsun" w:cs="宋体"/>
                <w:color w:val="000000"/>
                <w:sz w:val="28"/>
                <w:szCs w:val="28"/>
              </w:rPr>
              <w:t>三通工程</w:t>
            </w:r>
            <w:r w:rsidRPr="00EF577F">
              <w:rPr>
                <w:rFonts w:ascii="Simsun" w:hAnsi="Simsun" w:cs="宋体"/>
                <w:color w:val="000000"/>
                <w:sz w:val="28"/>
                <w:szCs w:val="28"/>
              </w:rPr>
              <w:t>”</w:t>
            </w:r>
            <w:r w:rsidRPr="00EF577F">
              <w:rPr>
                <w:rFonts w:ascii="Simsun" w:hAnsi="Simsun" w:cs="宋体"/>
                <w:color w:val="000000"/>
                <w:sz w:val="28"/>
                <w:szCs w:val="28"/>
              </w:rPr>
              <w:t>建设，全面提升教育信息化基础支撑能力。</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加快推进</w:t>
            </w:r>
            <w:r w:rsidRPr="00EF577F">
              <w:rPr>
                <w:rFonts w:ascii="Simsun" w:hAnsi="Simsun" w:cs="宋体"/>
                <w:color w:val="000000"/>
                <w:sz w:val="28"/>
                <w:szCs w:val="28"/>
              </w:rPr>
              <w:t>“</w:t>
            </w:r>
            <w:r w:rsidRPr="00EF577F">
              <w:rPr>
                <w:rFonts w:ascii="Simsun" w:hAnsi="Simsun" w:cs="宋体"/>
                <w:color w:val="000000"/>
                <w:sz w:val="28"/>
                <w:szCs w:val="28"/>
              </w:rPr>
              <w:t>宽带网络校</w:t>
            </w:r>
            <w:proofErr w:type="gramStart"/>
            <w:r w:rsidRPr="00EF577F">
              <w:rPr>
                <w:rFonts w:ascii="Simsun" w:hAnsi="Simsun" w:cs="宋体"/>
                <w:color w:val="000000"/>
                <w:sz w:val="28"/>
                <w:szCs w:val="28"/>
              </w:rPr>
              <w:t>校</w:t>
            </w:r>
            <w:proofErr w:type="gramEnd"/>
            <w:r w:rsidRPr="00EF577F">
              <w:rPr>
                <w:rFonts w:ascii="Simsun" w:hAnsi="Simsun" w:cs="宋体"/>
                <w:color w:val="000000"/>
                <w:sz w:val="28"/>
                <w:szCs w:val="28"/>
              </w:rPr>
              <w:t>通</w:t>
            </w:r>
            <w:r w:rsidRPr="00EF577F">
              <w:rPr>
                <w:rFonts w:ascii="Simsun" w:hAnsi="Simsun" w:cs="宋体"/>
                <w:color w:val="000000"/>
                <w:sz w:val="28"/>
                <w:szCs w:val="28"/>
              </w:rPr>
              <w:t>”</w:t>
            </w:r>
            <w:r w:rsidRPr="00EF577F">
              <w:rPr>
                <w:rFonts w:ascii="Simsun" w:hAnsi="Simsun" w:cs="宋体"/>
                <w:color w:val="000000"/>
                <w:sz w:val="28"/>
                <w:szCs w:val="28"/>
              </w:rPr>
              <w:t>，结合国家</w:t>
            </w:r>
            <w:r w:rsidRPr="00EF577F">
              <w:rPr>
                <w:rFonts w:ascii="Simsun" w:hAnsi="Simsun" w:cs="宋体"/>
                <w:color w:val="000000"/>
                <w:sz w:val="28"/>
                <w:szCs w:val="28"/>
              </w:rPr>
              <w:t>“</w:t>
            </w:r>
            <w:r w:rsidRPr="00EF577F">
              <w:rPr>
                <w:rFonts w:ascii="Simsun" w:hAnsi="Simsun" w:cs="宋体"/>
                <w:color w:val="000000"/>
                <w:sz w:val="28"/>
                <w:szCs w:val="28"/>
              </w:rPr>
              <w:t>宽带中国</w:t>
            </w:r>
            <w:r w:rsidRPr="00EF577F">
              <w:rPr>
                <w:rFonts w:ascii="Simsun" w:hAnsi="Simsun" w:cs="宋体"/>
                <w:color w:val="000000"/>
                <w:sz w:val="28"/>
                <w:szCs w:val="28"/>
              </w:rPr>
              <w:t>”</w:t>
            </w:r>
            <w:r w:rsidRPr="00EF577F">
              <w:rPr>
                <w:rFonts w:ascii="Simsun" w:hAnsi="Simsun" w:cs="宋体"/>
                <w:color w:val="000000"/>
                <w:sz w:val="28"/>
                <w:szCs w:val="28"/>
              </w:rPr>
              <w:t>建设，采取多种形式，基本实现各级各类学校宽带网络的全面覆盖，具备条件的教学点实现宽带网络接入</w:t>
            </w:r>
            <w:r w:rsidRPr="00EF577F">
              <w:rPr>
                <w:rFonts w:ascii="Simsun" w:hAnsi="Simsun" w:cs="宋体"/>
                <w:color w:val="000000"/>
                <w:sz w:val="28"/>
                <w:szCs w:val="28"/>
              </w:rPr>
              <w:t>;</w:t>
            </w:r>
            <w:r w:rsidRPr="00EF577F">
              <w:rPr>
                <w:rFonts w:ascii="Simsun" w:hAnsi="Simsun" w:cs="宋体"/>
                <w:color w:val="000000"/>
                <w:sz w:val="28"/>
                <w:szCs w:val="28"/>
              </w:rPr>
              <w:t>有效提升各类学校和教学</w:t>
            </w:r>
            <w:proofErr w:type="gramStart"/>
            <w:r w:rsidRPr="00EF577F">
              <w:rPr>
                <w:rFonts w:ascii="Simsun" w:hAnsi="Simsun" w:cs="宋体"/>
                <w:color w:val="000000"/>
                <w:sz w:val="28"/>
                <w:szCs w:val="28"/>
              </w:rPr>
              <w:t>点出口</w:t>
            </w:r>
            <w:proofErr w:type="gramEnd"/>
            <w:r w:rsidRPr="00EF577F">
              <w:rPr>
                <w:rFonts w:ascii="Simsun" w:hAnsi="Simsun" w:cs="宋体"/>
                <w:color w:val="000000"/>
                <w:sz w:val="28"/>
                <w:szCs w:val="28"/>
              </w:rPr>
              <w:t>带宽，城镇学校班</w:t>
            </w:r>
            <w:proofErr w:type="gramStart"/>
            <w:r w:rsidRPr="00EF577F">
              <w:rPr>
                <w:rFonts w:ascii="Simsun" w:hAnsi="Simsun" w:cs="宋体"/>
                <w:color w:val="000000"/>
                <w:sz w:val="28"/>
                <w:szCs w:val="28"/>
              </w:rPr>
              <w:t>均出口</w:t>
            </w:r>
            <w:proofErr w:type="gramEnd"/>
            <w:r w:rsidRPr="00EF577F">
              <w:rPr>
                <w:rFonts w:ascii="Simsun" w:hAnsi="Simsun" w:cs="宋体"/>
                <w:color w:val="000000"/>
                <w:sz w:val="28"/>
                <w:szCs w:val="28"/>
              </w:rPr>
              <w:t>带宽不低于</w:t>
            </w:r>
            <w:r w:rsidRPr="00EF577F">
              <w:rPr>
                <w:rFonts w:ascii="Simsun" w:hAnsi="Simsun" w:cs="宋体"/>
                <w:color w:val="000000"/>
                <w:sz w:val="28"/>
                <w:szCs w:val="28"/>
              </w:rPr>
              <w:t>10M</w:t>
            </w:r>
            <w:r w:rsidRPr="00EF577F">
              <w:rPr>
                <w:rFonts w:ascii="Simsun" w:hAnsi="Simsun" w:cs="宋体"/>
                <w:color w:val="000000"/>
                <w:sz w:val="28"/>
                <w:szCs w:val="28"/>
              </w:rPr>
              <w:t>，有条件的农村学校班</w:t>
            </w:r>
            <w:proofErr w:type="gramStart"/>
            <w:r w:rsidRPr="00EF577F">
              <w:rPr>
                <w:rFonts w:ascii="Simsun" w:hAnsi="Simsun" w:cs="宋体"/>
                <w:color w:val="000000"/>
                <w:sz w:val="28"/>
                <w:szCs w:val="28"/>
              </w:rPr>
              <w:t>均出口</w:t>
            </w:r>
            <w:proofErr w:type="gramEnd"/>
            <w:r w:rsidRPr="00EF577F">
              <w:rPr>
                <w:rFonts w:ascii="Simsun" w:hAnsi="Simsun" w:cs="宋体"/>
                <w:color w:val="000000"/>
                <w:sz w:val="28"/>
                <w:szCs w:val="28"/>
              </w:rPr>
              <w:t>带宽不低于</w:t>
            </w:r>
            <w:r w:rsidRPr="00EF577F">
              <w:rPr>
                <w:rFonts w:ascii="Simsun" w:hAnsi="Simsun" w:cs="宋体"/>
                <w:color w:val="000000"/>
                <w:sz w:val="28"/>
                <w:szCs w:val="28"/>
              </w:rPr>
              <w:t>5M</w:t>
            </w:r>
            <w:r w:rsidRPr="00EF577F">
              <w:rPr>
                <w:rFonts w:ascii="Simsun" w:hAnsi="Simsun" w:cs="宋体"/>
                <w:color w:val="000000"/>
                <w:sz w:val="28"/>
                <w:szCs w:val="28"/>
              </w:rPr>
              <w:t>，有条件的教学点接入带宽达</w:t>
            </w:r>
            <w:r w:rsidRPr="00EF577F">
              <w:rPr>
                <w:rFonts w:ascii="Simsun" w:hAnsi="Simsun" w:cs="宋体"/>
                <w:color w:val="000000"/>
                <w:sz w:val="28"/>
                <w:szCs w:val="28"/>
              </w:rPr>
              <w:t>4M</w:t>
            </w:r>
            <w:r w:rsidRPr="00EF577F">
              <w:rPr>
                <w:rFonts w:ascii="Simsun" w:hAnsi="Simsun" w:cs="宋体"/>
                <w:color w:val="000000"/>
                <w:sz w:val="28"/>
                <w:szCs w:val="28"/>
              </w:rPr>
              <w:t>以上</w:t>
            </w:r>
            <w:r w:rsidRPr="00EF577F">
              <w:rPr>
                <w:rFonts w:ascii="Simsun" w:hAnsi="Simsun" w:cs="宋体"/>
                <w:color w:val="000000"/>
                <w:sz w:val="28"/>
                <w:szCs w:val="28"/>
              </w:rPr>
              <w:t>;</w:t>
            </w:r>
            <w:r w:rsidRPr="00EF577F">
              <w:rPr>
                <w:rFonts w:ascii="Simsun" w:hAnsi="Simsun" w:cs="宋体"/>
                <w:color w:val="000000"/>
                <w:sz w:val="28"/>
                <w:szCs w:val="28"/>
              </w:rPr>
              <w:t>推进</w:t>
            </w:r>
            <w:r w:rsidRPr="00EF577F">
              <w:rPr>
                <w:rFonts w:ascii="Simsun" w:hAnsi="Simsun" w:cs="宋体"/>
                <w:color w:val="000000"/>
                <w:sz w:val="28"/>
                <w:szCs w:val="28"/>
              </w:rPr>
              <w:t>“</w:t>
            </w:r>
            <w:r w:rsidRPr="00EF577F">
              <w:rPr>
                <w:rFonts w:ascii="Simsun" w:hAnsi="Simsun" w:cs="宋体"/>
                <w:color w:val="000000"/>
                <w:sz w:val="28"/>
                <w:szCs w:val="28"/>
              </w:rPr>
              <w:t>无线校园</w:t>
            </w:r>
            <w:r w:rsidRPr="00EF577F">
              <w:rPr>
                <w:rFonts w:ascii="Simsun" w:hAnsi="Simsun" w:cs="宋体"/>
                <w:color w:val="000000"/>
                <w:sz w:val="28"/>
                <w:szCs w:val="28"/>
              </w:rPr>
              <w:t>”</w:t>
            </w:r>
            <w:r w:rsidRPr="00EF577F">
              <w:rPr>
                <w:rFonts w:ascii="Simsun" w:hAnsi="Simsun" w:cs="宋体"/>
                <w:color w:val="000000"/>
                <w:sz w:val="28"/>
                <w:szCs w:val="28"/>
              </w:rPr>
              <w:t>建设，东部和具备条件的城镇各类学校应实现无线网络全覆盖。将学校网络教学环境和备课环境建设纳入义务教育学校建设标准，鼓励具备条件的学校配备师生用教学终端</w:t>
            </w:r>
            <w:r w:rsidRPr="00EF577F">
              <w:rPr>
                <w:rFonts w:ascii="Simsun" w:hAnsi="Simsun" w:cs="宋体"/>
                <w:color w:val="000000"/>
                <w:sz w:val="28"/>
                <w:szCs w:val="28"/>
              </w:rPr>
              <w:t>;</w:t>
            </w:r>
            <w:r w:rsidRPr="00EF577F">
              <w:rPr>
                <w:rFonts w:ascii="Simsun" w:hAnsi="Simsun" w:cs="宋体"/>
                <w:color w:val="000000"/>
                <w:sz w:val="28"/>
                <w:szCs w:val="28"/>
              </w:rPr>
              <w:t>推动落实《职业院校数字校园建设规范》，确保各级各类学校普遍具备信息化教学环境。全面推进</w:t>
            </w:r>
            <w:r w:rsidRPr="00EF577F">
              <w:rPr>
                <w:rFonts w:ascii="Simsun" w:hAnsi="Simsun" w:cs="宋体"/>
                <w:color w:val="000000"/>
                <w:sz w:val="28"/>
                <w:szCs w:val="28"/>
              </w:rPr>
              <w:t>“</w:t>
            </w:r>
            <w:r w:rsidRPr="00EF577F">
              <w:rPr>
                <w:rFonts w:ascii="Simsun" w:hAnsi="Simsun" w:cs="宋体"/>
                <w:color w:val="000000"/>
                <w:sz w:val="28"/>
                <w:szCs w:val="28"/>
              </w:rPr>
              <w:t>优质资源班班通</w:t>
            </w:r>
            <w:r w:rsidRPr="00EF577F">
              <w:rPr>
                <w:rFonts w:ascii="Simsun" w:hAnsi="Simsun" w:cs="宋体"/>
                <w:color w:val="000000"/>
                <w:sz w:val="28"/>
                <w:szCs w:val="28"/>
              </w:rPr>
              <w:t>”</w:t>
            </w:r>
            <w:r w:rsidRPr="00EF577F">
              <w:rPr>
                <w:rFonts w:ascii="Simsun" w:hAnsi="Simsun" w:cs="宋体"/>
                <w:color w:val="000000"/>
                <w:sz w:val="28"/>
                <w:szCs w:val="28"/>
              </w:rPr>
              <w:t>，基本建成数字教育资源公共服务体系，为学习者享有优质数字教育资源提供方便快捷的服务。大力推进</w:t>
            </w:r>
            <w:r w:rsidRPr="00EF577F">
              <w:rPr>
                <w:rFonts w:ascii="Simsun" w:hAnsi="Simsun" w:cs="宋体"/>
                <w:color w:val="000000"/>
                <w:sz w:val="28"/>
                <w:szCs w:val="28"/>
              </w:rPr>
              <w:t>“</w:t>
            </w:r>
            <w:r w:rsidRPr="00EF577F">
              <w:rPr>
                <w:rFonts w:ascii="Simsun" w:hAnsi="Simsun" w:cs="宋体"/>
                <w:color w:val="000000"/>
                <w:sz w:val="28"/>
                <w:szCs w:val="28"/>
              </w:rPr>
              <w:t>网络学习空间人人通</w:t>
            </w:r>
            <w:r w:rsidRPr="00EF577F">
              <w:rPr>
                <w:rFonts w:ascii="Simsun" w:hAnsi="Simsun" w:cs="宋体"/>
                <w:color w:val="000000"/>
                <w:sz w:val="28"/>
                <w:szCs w:val="28"/>
              </w:rPr>
              <w:t>”</w:t>
            </w:r>
            <w:r w:rsidRPr="00EF577F">
              <w:rPr>
                <w:rFonts w:ascii="Simsun" w:hAnsi="Simsun" w:cs="宋体"/>
                <w:color w:val="000000"/>
                <w:sz w:val="28"/>
                <w:szCs w:val="28"/>
              </w:rPr>
              <w:t>，网络学习空间应用普及化，基本形成与学习型社会建设需求相适应的信息化支撑服务体系。</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二</w:t>
            </w:r>
            <w:r w:rsidRPr="00EF577F">
              <w:rPr>
                <w:rFonts w:ascii="Simsun" w:hAnsi="Simsun" w:cs="宋体"/>
                <w:color w:val="000000"/>
                <w:sz w:val="28"/>
                <w:szCs w:val="28"/>
              </w:rPr>
              <w:t>)</w:t>
            </w:r>
            <w:r w:rsidRPr="00EF577F">
              <w:rPr>
                <w:rFonts w:ascii="Simsun" w:hAnsi="Simsun" w:cs="宋体"/>
                <w:color w:val="000000"/>
                <w:sz w:val="28"/>
                <w:szCs w:val="28"/>
              </w:rPr>
              <w:t>实现公共服务平台协同发展，大幅提升信息化服务教育教学与管理的能力。</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lastRenderedPageBreak/>
              <w:t xml:space="preserve">　　积极利用云计算、大数据等新技术，创新资源平台、管理平台的建设、应用模式。各地要根据信息化教学的实际需求，做好资源平台建设规划论证，充分利用现有通信基础设施，加快推进区域平台建设和与国家教育资源平台的协同服务。鼓励企业根据国家规定与学校需求建设资源平台，提供优质服务。</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末，要形成覆盖全国、多级分布、互联互通的数字教育资源</w:t>
            </w:r>
            <w:proofErr w:type="gramStart"/>
            <w:r w:rsidRPr="00EF577F">
              <w:rPr>
                <w:rFonts w:ascii="Simsun" w:hAnsi="Simsun" w:cs="宋体"/>
                <w:color w:val="000000"/>
                <w:sz w:val="28"/>
                <w:szCs w:val="28"/>
              </w:rPr>
              <w:t>云服务</w:t>
            </w:r>
            <w:proofErr w:type="gramEnd"/>
            <w:r w:rsidRPr="00EF577F">
              <w:rPr>
                <w:rFonts w:ascii="Simsun" w:hAnsi="Simsun" w:cs="宋体"/>
                <w:color w:val="000000"/>
                <w:sz w:val="28"/>
                <w:szCs w:val="28"/>
              </w:rPr>
              <w:t>体系，为学习者享有优质数字教育资源提供方便快捷的服务，提升教育信息化支撑教育教学的水平。制订出台教育数据管理办法，规范数据的采集、存储、处理、使用、共享等全生命周期管理，保证数据的真实、完整、准确、安全及可用，实现教育基础数据的有序开放与共享。在进一步明确业务需求的基础上，基本完成教育管理信息系统建设任务，基本完善教育基础数据库。着力做好已建系统运行与服务，提升管理公共服务平台支撑教育业务管理、决策支持、监测评价和公共服务的水平。逐步实现资源平台、管理平台的互通、衔接与开放，支持各级教育行政部门和各类教育机构、企事业单位利用国家已有系统开发相关应用。</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三</w:t>
            </w:r>
            <w:r w:rsidRPr="00EF577F">
              <w:rPr>
                <w:rFonts w:ascii="Simsun" w:hAnsi="Simsun" w:cs="宋体"/>
                <w:color w:val="000000"/>
                <w:sz w:val="28"/>
                <w:szCs w:val="28"/>
              </w:rPr>
              <w:t>)</w:t>
            </w:r>
            <w:r w:rsidRPr="00EF577F">
              <w:rPr>
                <w:rFonts w:ascii="Simsun" w:hAnsi="Simsun" w:cs="宋体"/>
                <w:color w:val="000000"/>
                <w:sz w:val="28"/>
                <w:szCs w:val="28"/>
              </w:rPr>
              <w:t>不断扩大优质教育资源覆盖面，优先提升教育信息化促进教育公平、提高教育质量的能力。</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深入推进三个课堂建设，积极推动</w:t>
            </w:r>
            <w:r w:rsidRPr="00EF577F">
              <w:rPr>
                <w:rFonts w:ascii="Simsun" w:hAnsi="Simsun" w:cs="宋体"/>
                <w:color w:val="000000"/>
                <w:sz w:val="28"/>
                <w:szCs w:val="28"/>
              </w:rPr>
              <w:t>“</w:t>
            </w:r>
            <w:r w:rsidRPr="00EF577F">
              <w:rPr>
                <w:rFonts w:ascii="Simsun" w:hAnsi="Simsun" w:cs="宋体"/>
                <w:color w:val="000000"/>
                <w:sz w:val="28"/>
                <w:szCs w:val="28"/>
              </w:rPr>
              <w:t>专递课堂</w:t>
            </w:r>
            <w:r w:rsidRPr="00EF577F">
              <w:rPr>
                <w:rFonts w:ascii="Simsun" w:hAnsi="Simsun" w:cs="宋体"/>
                <w:color w:val="000000"/>
                <w:sz w:val="28"/>
                <w:szCs w:val="28"/>
              </w:rPr>
              <w:t>”</w:t>
            </w:r>
            <w:r w:rsidRPr="00EF577F">
              <w:rPr>
                <w:rFonts w:ascii="Simsun" w:hAnsi="Simsun" w:cs="宋体"/>
                <w:color w:val="000000"/>
                <w:sz w:val="28"/>
                <w:szCs w:val="28"/>
              </w:rPr>
              <w:t>建设，巩固深化</w:t>
            </w:r>
            <w:r w:rsidRPr="00EF577F">
              <w:rPr>
                <w:rFonts w:ascii="Simsun" w:hAnsi="Simsun" w:cs="宋体"/>
                <w:color w:val="000000"/>
                <w:sz w:val="28"/>
                <w:szCs w:val="28"/>
              </w:rPr>
              <w:t>“</w:t>
            </w:r>
            <w:r w:rsidRPr="00EF577F">
              <w:rPr>
                <w:rFonts w:ascii="Simsun" w:hAnsi="Simsun" w:cs="宋体"/>
                <w:color w:val="000000"/>
                <w:sz w:val="28"/>
                <w:szCs w:val="28"/>
              </w:rPr>
              <w:t>教学点数字教育资源全覆盖</w:t>
            </w:r>
            <w:r w:rsidRPr="00EF577F">
              <w:rPr>
                <w:rFonts w:ascii="Simsun" w:hAnsi="Simsun" w:cs="宋体"/>
                <w:color w:val="000000"/>
                <w:sz w:val="28"/>
                <w:szCs w:val="28"/>
              </w:rPr>
              <w:t>”</w:t>
            </w:r>
            <w:r w:rsidRPr="00EF577F">
              <w:rPr>
                <w:rFonts w:ascii="Simsun" w:hAnsi="Simsun" w:cs="宋体"/>
                <w:color w:val="000000"/>
                <w:sz w:val="28"/>
                <w:szCs w:val="28"/>
              </w:rPr>
              <w:t>项目成果，进一步提高教学点开课率，提高教学点、薄弱校教学质量</w:t>
            </w:r>
            <w:r w:rsidRPr="00EF577F">
              <w:rPr>
                <w:rFonts w:ascii="Simsun" w:hAnsi="Simsun" w:cs="宋体"/>
                <w:color w:val="000000"/>
                <w:sz w:val="28"/>
                <w:szCs w:val="28"/>
              </w:rPr>
              <w:t>;</w:t>
            </w:r>
            <w:r w:rsidRPr="00EF577F">
              <w:rPr>
                <w:rFonts w:ascii="Simsun" w:hAnsi="Simsun" w:cs="宋体"/>
                <w:color w:val="000000"/>
                <w:sz w:val="28"/>
                <w:szCs w:val="28"/>
              </w:rPr>
              <w:t>推广</w:t>
            </w:r>
            <w:r w:rsidRPr="00EF577F">
              <w:rPr>
                <w:rFonts w:ascii="Simsun" w:hAnsi="Simsun" w:cs="宋体"/>
                <w:color w:val="000000"/>
                <w:sz w:val="28"/>
                <w:szCs w:val="28"/>
              </w:rPr>
              <w:t>“</w:t>
            </w:r>
            <w:r w:rsidRPr="00EF577F">
              <w:rPr>
                <w:rFonts w:ascii="Simsun" w:hAnsi="Simsun" w:cs="宋体"/>
                <w:color w:val="000000"/>
                <w:sz w:val="28"/>
                <w:szCs w:val="28"/>
              </w:rPr>
              <w:t>一校带多点、一校带多校</w:t>
            </w:r>
            <w:r w:rsidRPr="00EF577F">
              <w:rPr>
                <w:rFonts w:ascii="Simsun" w:hAnsi="Simsun" w:cs="宋体"/>
                <w:color w:val="000000"/>
                <w:sz w:val="28"/>
                <w:szCs w:val="28"/>
              </w:rPr>
              <w:t>”</w:t>
            </w:r>
            <w:r w:rsidRPr="00EF577F">
              <w:rPr>
                <w:rFonts w:ascii="Simsun" w:hAnsi="Simsun" w:cs="宋体"/>
                <w:color w:val="000000"/>
                <w:sz w:val="28"/>
                <w:szCs w:val="28"/>
              </w:rPr>
              <w:lastRenderedPageBreak/>
              <w:t>的教学和教研组织模式，逐步使依托信息技术的</w:t>
            </w:r>
            <w:r w:rsidRPr="00EF577F">
              <w:rPr>
                <w:rFonts w:ascii="Simsun" w:hAnsi="Simsun" w:cs="宋体"/>
                <w:color w:val="000000"/>
                <w:sz w:val="28"/>
                <w:szCs w:val="28"/>
              </w:rPr>
              <w:t>“</w:t>
            </w:r>
            <w:r w:rsidRPr="00EF577F">
              <w:rPr>
                <w:rFonts w:ascii="Simsun" w:hAnsi="Simsun" w:cs="宋体"/>
                <w:color w:val="000000"/>
                <w:sz w:val="28"/>
                <w:szCs w:val="28"/>
              </w:rPr>
              <w:t>优质学校带薄弱学校、优秀教师带普通教师</w:t>
            </w:r>
            <w:r w:rsidRPr="00EF577F">
              <w:rPr>
                <w:rFonts w:ascii="Simsun" w:hAnsi="Simsun" w:cs="宋体"/>
                <w:color w:val="000000"/>
                <w:sz w:val="28"/>
                <w:szCs w:val="28"/>
              </w:rPr>
              <w:t>”</w:t>
            </w:r>
            <w:r w:rsidRPr="00EF577F">
              <w:rPr>
                <w:rFonts w:ascii="Simsun" w:hAnsi="Simsun" w:cs="宋体"/>
                <w:color w:val="000000"/>
                <w:sz w:val="28"/>
                <w:szCs w:val="28"/>
              </w:rPr>
              <w:t>模式制度化。大力推进</w:t>
            </w:r>
            <w:r w:rsidRPr="00EF577F">
              <w:rPr>
                <w:rFonts w:ascii="Simsun" w:hAnsi="Simsun" w:cs="宋体"/>
                <w:color w:val="000000"/>
                <w:sz w:val="28"/>
                <w:szCs w:val="28"/>
              </w:rPr>
              <w:t>“</w:t>
            </w:r>
            <w:r w:rsidRPr="00EF577F">
              <w:rPr>
                <w:rFonts w:ascii="Simsun" w:hAnsi="Simsun" w:cs="宋体"/>
                <w:color w:val="000000"/>
                <w:sz w:val="28"/>
                <w:szCs w:val="28"/>
              </w:rPr>
              <w:t>名师课堂</w:t>
            </w:r>
            <w:r w:rsidRPr="00EF577F">
              <w:rPr>
                <w:rFonts w:ascii="Simsun" w:hAnsi="Simsun" w:cs="宋体"/>
                <w:color w:val="000000"/>
                <w:sz w:val="28"/>
                <w:szCs w:val="28"/>
              </w:rPr>
              <w:t>”</w:t>
            </w:r>
            <w:r w:rsidRPr="00EF577F">
              <w:rPr>
                <w:rFonts w:ascii="Simsun" w:hAnsi="Simsun" w:cs="宋体"/>
                <w:color w:val="000000"/>
                <w:sz w:val="28"/>
                <w:szCs w:val="28"/>
              </w:rPr>
              <w:t>建设，充分发挥名师的示范、辐射和指导作用，以</w:t>
            </w:r>
            <w:r w:rsidRPr="00EF577F">
              <w:rPr>
                <w:rFonts w:ascii="Simsun" w:hAnsi="Simsun" w:cs="宋体"/>
                <w:color w:val="000000"/>
                <w:sz w:val="28"/>
                <w:szCs w:val="28"/>
              </w:rPr>
              <w:t>“</w:t>
            </w:r>
            <w:r w:rsidRPr="00EF577F">
              <w:rPr>
                <w:rFonts w:ascii="Simsun" w:hAnsi="Simsun" w:cs="宋体"/>
                <w:color w:val="000000"/>
                <w:sz w:val="28"/>
                <w:szCs w:val="28"/>
              </w:rPr>
              <w:t>名师工作室</w:t>
            </w:r>
            <w:r w:rsidRPr="00EF577F">
              <w:rPr>
                <w:rFonts w:ascii="Simsun" w:hAnsi="Simsun" w:cs="宋体"/>
                <w:color w:val="000000"/>
                <w:sz w:val="28"/>
                <w:szCs w:val="28"/>
              </w:rPr>
              <w:t>”</w:t>
            </w:r>
            <w:r w:rsidRPr="00EF577F">
              <w:rPr>
                <w:rFonts w:ascii="Simsun" w:hAnsi="Simsun" w:cs="宋体"/>
                <w:color w:val="000000"/>
                <w:sz w:val="28"/>
                <w:szCs w:val="28"/>
              </w:rPr>
              <w:t>等形式组织特级教师、教学名师与一定数量的教师结成网络研修共同体，提升广大教师的教学能力和水平。积极组织推进多种形式的信息化教学活动，鼓励教师利用信息技术创新教学模式，推动形成</w:t>
            </w:r>
            <w:r w:rsidRPr="00EF577F">
              <w:rPr>
                <w:rFonts w:ascii="Simsun" w:hAnsi="Simsun" w:cs="宋体"/>
                <w:color w:val="000000"/>
                <w:sz w:val="28"/>
                <w:szCs w:val="28"/>
              </w:rPr>
              <w:t>“</w:t>
            </w:r>
            <w:r w:rsidRPr="00EF577F">
              <w:rPr>
                <w:rFonts w:ascii="Simsun" w:hAnsi="Simsun" w:cs="宋体"/>
                <w:color w:val="000000"/>
                <w:sz w:val="28"/>
                <w:szCs w:val="28"/>
              </w:rPr>
              <w:t>课堂用、经常用、普遍用</w:t>
            </w:r>
            <w:r w:rsidRPr="00EF577F">
              <w:rPr>
                <w:rFonts w:ascii="Simsun" w:hAnsi="Simsun" w:cs="宋体"/>
                <w:color w:val="000000"/>
                <w:sz w:val="28"/>
                <w:szCs w:val="28"/>
              </w:rPr>
              <w:t>”</w:t>
            </w:r>
            <w:r w:rsidRPr="00EF577F">
              <w:rPr>
                <w:rFonts w:ascii="Simsun" w:hAnsi="Simsun" w:cs="宋体"/>
                <w:color w:val="000000"/>
                <w:sz w:val="28"/>
                <w:szCs w:val="28"/>
              </w:rPr>
              <w:t>的信息化教学新常态。创新推进</w:t>
            </w:r>
            <w:r w:rsidRPr="00EF577F">
              <w:rPr>
                <w:rFonts w:ascii="Simsun" w:hAnsi="Simsun" w:cs="宋体"/>
                <w:color w:val="000000"/>
                <w:sz w:val="28"/>
                <w:szCs w:val="28"/>
              </w:rPr>
              <w:t>“</w:t>
            </w:r>
            <w:r w:rsidRPr="00EF577F">
              <w:rPr>
                <w:rFonts w:ascii="Simsun" w:hAnsi="Simsun" w:cs="宋体"/>
                <w:color w:val="000000"/>
                <w:sz w:val="28"/>
                <w:szCs w:val="28"/>
              </w:rPr>
              <w:t>名校网络课堂</w:t>
            </w:r>
            <w:r w:rsidRPr="00EF577F">
              <w:rPr>
                <w:rFonts w:ascii="Simsun" w:hAnsi="Simsun" w:cs="宋体"/>
                <w:color w:val="000000"/>
                <w:sz w:val="28"/>
                <w:szCs w:val="28"/>
              </w:rPr>
              <w:t>”</w:t>
            </w:r>
            <w:r w:rsidRPr="00EF577F">
              <w:rPr>
                <w:rFonts w:ascii="Simsun" w:hAnsi="Simsun" w:cs="宋体"/>
                <w:color w:val="000000"/>
                <w:sz w:val="28"/>
                <w:szCs w:val="28"/>
              </w:rPr>
              <w:t>建设，各地教育行政部门要制订相关规定，鼓励、要求名校利用</w:t>
            </w:r>
            <w:r w:rsidRPr="00EF577F">
              <w:rPr>
                <w:rFonts w:ascii="Simsun" w:hAnsi="Simsun" w:cs="宋体"/>
                <w:color w:val="000000"/>
                <w:sz w:val="28"/>
                <w:szCs w:val="28"/>
              </w:rPr>
              <w:t>“</w:t>
            </w:r>
            <w:r w:rsidRPr="00EF577F">
              <w:rPr>
                <w:rFonts w:ascii="Simsun" w:hAnsi="Simsun" w:cs="宋体"/>
                <w:color w:val="000000"/>
                <w:sz w:val="28"/>
                <w:szCs w:val="28"/>
              </w:rPr>
              <w:t>名校网络课堂</w:t>
            </w:r>
            <w:r w:rsidRPr="00EF577F">
              <w:rPr>
                <w:rFonts w:ascii="Simsun" w:hAnsi="Simsun" w:cs="宋体"/>
                <w:color w:val="000000"/>
                <w:sz w:val="28"/>
                <w:szCs w:val="28"/>
              </w:rPr>
              <w:t>”</w:t>
            </w:r>
            <w:r w:rsidRPr="00EF577F">
              <w:rPr>
                <w:rFonts w:ascii="Simsun" w:hAnsi="Simsun" w:cs="宋体"/>
                <w:color w:val="000000"/>
                <w:sz w:val="28"/>
                <w:szCs w:val="28"/>
              </w:rPr>
              <w:t>带动一定数量的周边学校，使名校优质教育资源在更广范围内得到共享，让更多的学生享受到高质量的教育。继续推动高校建设并向社会开放在线课程，促进中央部门高校支援西部高校开展在线开放课程线上线下混合式教学改革</w:t>
            </w:r>
            <w:r w:rsidRPr="00EF577F">
              <w:rPr>
                <w:rFonts w:ascii="Simsun" w:hAnsi="Simsun" w:cs="宋体"/>
                <w:color w:val="000000"/>
                <w:sz w:val="28"/>
                <w:szCs w:val="28"/>
              </w:rPr>
              <w:t>;</w:t>
            </w:r>
            <w:r w:rsidRPr="00EF577F">
              <w:rPr>
                <w:rFonts w:ascii="Simsun" w:hAnsi="Simsun" w:cs="宋体"/>
                <w:color w:val="000000"/>
                <w:sz w:val="28"/>
                <w:szCs w:val="28"/>
              </w:rPr>
              <w:t>积极支持、推进高等学校继续教育数字化资源开放和在线教育联盟、大学与企业继续教育联盟建设，扩大高校优质教育资源受益面，在提升高等教育、继续教育质量中发挥重要作用。</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四</w:t>
            </w:r>
            <w:r w:rsidRPr="00EF577F">
              <w:rPr>
                <w:rFonts w:ascii="Simsun" w:hAnsi="Simsun" w:cs="宋体"/>
                <w:color w:val="000000"/>
                <w:sz w:val="28"/>
                <w:szCs w:val="28"/>
              </w:rPr>
              <w:t>)</w:t>
            </w:r>
            <w:r w:rsidRPr="00EF577F">
              <w:rPr>
                <w:rFonts w:ascii="Simsun" w:hAnsi="Simsun" w:cs="宋体"/>
                <w:color w:val="000000"/>
                <w:sz w:val="28"/>
                <w:szCs w:val="28"/>
              </w:rPr>
              <w:t>加快探索数字教育资源服务供给模式，有效提升数字教育资源服务水平与能力。</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继续开展</w:t>
            </w:r>
            <w:r w:rsidRPr="00EF577F">
              <w:rPr>
                <w:rFonts w:ascii="Simsun" w:hAnsi="Simsun" w:cs="宋体"/>
                <w:color w:val="000000"/>
                <w:sz w:val="28"/>
                <w:szCs w:val="28"/>
              </w:rPr>
              <w:t>“</w:t>
            </w:r>
            <w:r w:rsidRPr="00EF577F">
              <w:rPr>
                <w:rFonts w:ascii="Simsun" w:hAnsi="Simsun" w:cs="宋体"/>
                <w:color w:val="000000"/>
                <w:sz w:val="28"/>
                <w:szCs w:val="28"/>
              </w:rPr>
              <w:t>一师</w:t>
            </w:r>
            <w:proofErr w:type="gramStart"/>
            <w:r w:rsidRPr="00EF577F">
              <w:rPr>
                <w:rFonts w:ascii="Simsun" w:hAnsi="Simsun" w:cs="宋体"/>
                <w:color w:val="000000"/>
                <w:sz w:val="28"/>
                <w:szCs w:val="28"/>
              </w:rPr>
              <w:t>一</w:t>
            </w:r>
            <w:proofErr w:type="gramEnd"/>
            <w:r w:rsidRPr="00EF577F">
              <w:rPr>
                <w:rFonts w:ascii="Simsun" w:hAnsi="Simsun" w:cs="宋体"/>
                <w:color w:val="000000"/>
                <w:sz w:val="28"/>
                <w:szCs w:val="28"/>
              </w:rPr>
              <w:t>优课、一课</w:t>
            </w:r>
            <w:proofErr w:type="gramStart"/>
            <w:r w:rsidRPr="00EF577F">
              <w:rPr>
                <w:rFonts w:ascii="Simsun" w:hAnsi="Simsun" w:cs="宋体"/>
                <w:color w:val="000000"/>
                <w:sz w:val="28"/>
                <w:szCs w:val="28"/>
              </w:rPr>
              <w:t>一</w:t>
            </w:r>
            <w:proofErr w:type="gramEnd"/>
            <w:r w:rsidRPr="00EF577F">
              <w:rPr>
                <w:rFonts w:ascii="Simsun" w:hAnsi="Simsun" w:cs="宋体"/>
                <w:color w:val="000000"/>
                <w:sz w:val="28"/>
                <w:szCs w:val="28"/>
              </w:rPr>
              <w:t>名师</w:t>
            </w:r>
            <w:r w:rsidRPr="00EF577F">
              <w:rPr>
                <w:rFonts w:ascii="Simsun" w:hAnsi="Simsun" w:cs="宋体"/>
                <w:color w:val="000000"/>
                <w:sz w:val="28"/>
                <w:szCs w:val="28"/>
              </w:rPr>
              <w:t>”</w:t>
            </w:r>
            <w:r w:rsidRPr="00EF577F">
              <w:rPr>
                <w:rFonts w:ascii="Simsun" w:hAnsi="Simsun" w:cs="宋体"/>
                <w:color w:val="000000"/>
                <w:sz w:val="28"/>
                <w:szCs w:val="28"/>
              </w:rPr>
              <w:t>等信息化教学推广活动，激发广大教师的教育智慧，不断生成和共享优质资源</w:t>
            </w:r>
            <w:r w:rsidRPr="00EF577F">
              <w:rPr>
                <w:rFonts w:ascii="Simsun" w:hAnsi="Simsun" w:cs="宋体"/>
                <w:color w:val="000000"/>
                <w:sz w:val="28"/>
                <w:szCs w:val="28"/>
              </w:rPr>
              <w:t>;</w:t>
            </w:r>
            <w:r w:rsidRPr="00EF577F">
              <w:rPr>
                <w:rFonts w:ascii="Simsun" w:hAnsi="Simsun" w:cs="宋体"/>
                <w:color w:val="000000"/>
                <w:sz w:val="28"/>
                <w:szCs w:val="28"/>
              </w:rPr>
              <w:t>实施职业教育数字资源试点专项，国家示范性职业学校数字化资源共建共享计划，以先建后补方式继续开展</w:t>
            </w:r>
            <w:r w:rsidRPr="00EF577F">
              <w:rPr>
                <w:rFonts w:ascii="Simsun" w:hAnsi="Simsun" w:cs="宋体"/>
                <w:color w:val="000000"/>
                <w:sz w:val="28"/>
                <w:szCs w:val="28"/>
              </w:rPr>
              <w:t>“</w:t>
            </w:r>
            <w:r w:rsidRPr="00EF577F">
              <w:rPr>
                <w:rFonts w:ascii="Simsun" w:hAnsi="Simsun" w:cs="宋体"/>
                <w:color w:val="000000"/>
                <w:sz w:val="28"/>
                <w:szCs w:val="28"/>
              </w:rPr>
              <w:t>职业教育专业教学资源库</w:t>
            </w:r>
            <w:r w:rsidRPr="00EF577F">
              <w:rPr>
                <w:rFonts w:ascii="Simsun" w:hAnsi="Simsun" w:cs="宋体"/>
                <w:color w:val="000000"/>
                <w:sz w:val="28"/>
                <w:szCs w:val="28"/>
              </w:rPr>
              <w:t>”</w:t>
            </w:r>
            <w:r w:rsidRPr="00EF577F">
              <w:rPr>
                <w:rFonts w:ascii="Simsun" w:hAnsi="Simsun" w:cs="宋体"/>
                <w:color w:val="000000"/>
                <w:sz w:val="28"/>
                <w:szCs w:val="28"/>
              </w:rPr>
              <w:t>建设，推</w:t>
            </w:r>
            <w:r w:rsidRPr="00EF577F">
              <w:rPr>
                <w:rFonts w:ascii="Simsun" w:hAnsi="Simsun" w:cs="宋体"/>
                <w:color w:val="000000"/>
                <w:sz w:val="28"/>
                <w:szCs w:val="28"/>
              </w:rPr>
              <w:lastRenderedPageBreak/>
              <w:t>动职业院校广泛应用。加快制订数字教育资源相关标准规范，完善多机制、多途径整合优质数字教育资源的制度。加大数字教育资源的知识产权保护力度，加强相关法治培训，增强教育部门、学校使用、应用数字图书、音像制品等资源时，依法保护知识产权的意识和能力，进一步确立通过市场竞争产生优质资源、提供优质资源服务的机制。要通过多种方式大力培育数字教育资源服务市场，积极探索在生均公用经费中列支购买资源服务费用的机制，将数字教育资源的选择权真正交给广大师生。鼓励企业积极提供云端支持、动态更新的适应混合学习、泛在学习等学习方式的新型数字教育资源及服务。各级教育行政部门要保障基础性数字教育资源的供给，并发挥好已有资源的作用，利用以互联网为主的多种手段将资源提供给各类教育机构，尤其是农村、边远、贫困、民族地区的学校免费使用。大力实施面向不同行业、企业的高等学校继续教育</w:t>
            </w:r>
            <w:r w:rsidRPr="00EF577F">
              <w:rPr>
                <w:rFonts w:ascii="Simsun" w:hAnsi="Simsun" w:cs="宋体"/>
                <w:color w:val="000000"/>
                <w:sz w:val="28"/>
                <w:szCs w:val="28"/>
              </w:rPr>
              <w:t>e</w:t>
            </w:r>
            <w:r w:rsidRPr="00EF577F">
              <w:rPr>
                <w:rFonts w:ascii="Simsun" w:hAnsi="Simsun" w:cs="宋体"/>
                <w:color w:val="000000"/>
                <w:sz w:val="28"/>
                <w:szCs w:val="28"/>
              </w:rPr>
              <w:t>行动计划，办好开放大学、老年大学、就业技能培训等，为全民学习、终身学习提供有力支撑。</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五</w:t>
            </w:r>
            <w:r w:rsidRPr="00EF577F">
              <w:rPr>
                <w:rFonts w:ascii="Simsun" w:hAnsi="Simsun" w:cs="宋体"/>
                <w:color w:val="000000"/>
                <w:sz w:val="28"/>
                <w:szCs w:val="28"/>
              </w:rPr>
              <w:t>)</w:t>
            </w:r>
            <w:r w:rsidRPr="00EF577F">
              <w:rPr>
                <w:rFonts w:ascii="Simsun" w:hAnsi="Simsun" w:cs="宋体"/>
                <w:color w:val="000000"/>
                <w:sz w:val="28"/>
                <w:szCs w:val="28"/>
              </w:rPr>
              <w:t>创新</w:t>
            </w:r>
            <w:r w:rsidRPr="00EF577F">
              <w:rPr>
                <w:rFonts w:ascii="Simsun" w:hAnsi="Simsun" w:cs="宋体"/>
                <w:color w:val="000000"/>
                <w:sz w:val="28"/>
                <w:szCs w:val="28"/>
              </w:rPr>
              <w:t>“</w:t>
            </w:r>
            <w:r w:rsidRPr="00EF577F">
              <w:rPr>
                <w:rFonts w:ascii="Simsun" w:hAnsi="Simsun" w:cs="宋体"/>
                <w:color w:val="000000"/>
                <w:sz w:val="28"/>
                <w:szCs w:val="28"/>
              </w:rPr>
              <w:t>网络学习空间人人通</w:t>
            </w:r>
            <w:r w:rsidRPr="00EF577F">
              <w:rPr>
                <w:rFonts w:ascii="Simsun" w:hAnsi="Simsun" w:cs="宋体"/>
                <w:color w:val="000000"/>
                <w:sz w:val="28"/>
                <w:szCs w:val="28"/>
              </w:rPr>
              <w:t>”</w:t>
            </w:r>
            <w:r w:rsidRPr="00EF577F">
              <w:rPr>
                <w:rFonts w:ascii="Simsun" w:hAnsi="Simsun" w:cs="宋体"/>
                <w:color w:val="000000"/>
                <w:sz w:val="28"/>
                <w:szCs w:val="28"/>
              </w:rPr>
              <w:t>建设与应用模式，从服务课堂学习拓展为支撑网络化的泛在学习。</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要积极利用成熟技术和平台，统筹推进实名制网络学习空间的建设与应用。空间要集成网络教学、资源推送、学籍管理、学习生涯记录等功能。要融合网络学习空间创新教学模式、学习模式、教研模式和教育资源的共建共享模式。鼓励教师应用网络学习空间开</w:t>
            </w:r>
            <w:r w:rsidRPr="00EF577F">
              <w:rPr>
                <w:rFonts w:ascii="Simsun" w:hAnsi="Simsun" w:cs="宋体"/>
                <w:color w:val="000000"/>
                <w:sz w:val="28"/>
                <w:szCs w:val="28"/>
              </w:rPr>
              <w:lastRenderedPageBreak/>
              <w:t>展备课授课、家校互动、网络研修、指导学生学习等活动</w:t>
            </w:r>
            <w:r w:rsidRPr="00EF577F">
              <w:rPr>
                <w:rFonts w:ascii="Simsun" w:hAnsi="Simsun" w:cs="宋体"/>
                <w:color w:val="000000"/>
                <w:sz w:val="28"/>
                <w:szCs w:val="28"/>
              </w:rPr>
              <w:t>;</w:t>
            </w:r>
            <w:r w:rsidRPr="00EF577F">
              <w:rPr>
                <w:rFonts w:ascii="Simsun" w:hAnsi="Simsun" w:cs="宋体"/>
                <w:color w:val="000000"/>
                <w:sz w:val="28"/>
                <w:szCs w:val="28"/>
              </w:rPr>
              <w:t>鼓励学生应用网络学习空间进行预习、作业、自测、拓展阅读、网络选修课等学习活动，养成自主管理、自主学习、自主服务的良好习惯</w:t>
            </w:r>
            <w:r w:rsidRPr="00EF577F">
              <w:rPr>
                <w:rFonts w:ascii="Simsun" w:hAnsi="Simsun" w:cs="宋体"/>
                <w:color w:val="000000"/>
                <w:sz w:val="28"/>
                <w:szCs w:val="28"/>
              </w:rPr>
              <w:t>;</w:t>
            </w:r>
            <w:r w:rsidRPr="00EF577F">
              <w:rPr>
                <w:rFonts w:ascii="Simsun" w:hAnsi="Simsun" w:cs="宋体"/>
                <w:color w:val="000000"/>
                <w:sz w:val="28"/>
                <w:szCs w:val="28"/>
              </w:rPr>
              <w:t>鼓励家长应用网络学习空间与学校、教师便捷沟通、互动，关注学生学习成长过程，有效引导学生科学使用空间。要实现学生学习过程、实践经历记录的网络学习空间呈现</w:t>
            </w:r>
            <w:r w:rsidRPr="00EF577F">
              <w:rPr>
                <w:rFonts w:ascii="Simsun" w:hAnsi="Simsun" w:cs="宋体"/>
                <w:color w:val="000000"/>
                <w:sz w:val="28"/>
                <w:szCs w:val="28"/>
              </w:rPr>
              <w:t>;</w:t>
            </w:r>
            <w:r w:rsidRPr="00EF577F">
              <w:rPr>
                <w:rFonts w:ascii="Simsun" w:hAnsi="Simsun" w:cs="宋体"/>
                <w:color w:val="000000"/>
                <w:sz w:val="28"/>
                <w:szCs w:val="28"/>
              </w:rPr>
              <w:t>依托网络学习空间逐步实现对学生日常学习情况的大数据采集和分析，优化教学模式，以</w:t>
            </w:r>
            <w:r w:rsidRPr="00EF577F">
              <w:rPr>
                <w:rFonts w:ascii="Simsun" w:hAnsi="Simsun" w:cs="宋体"/>
                <w:color w:val="000000"/>
                <w:sz w:val="28"/>
                <w:szCs w:val="28"/>
              </w:rPr>
              <w:t>“</w:t>
            </w:r>
            <w:r w:rsidRPr="00EF577F">
              <w:rPr>
                <w:rFonts w:ascii="Simsun" w:hAnsi="Simsun" w:cs="宋体"/>
                <w:color w:val="000000"/>
                <w:sz w:val="28"/>
                <w:szCs w:val="28"/>
              </w:rPr>
              <w:t>人人通</w:t>
            </w:r>
            <w:r w:rsidRPr="00EF577F">
              <w:rPr>
                <w:rFonts w:ascii="Simsun" w:hAnsi="Simsun" w:cs="宋体"/>
                <w:color w:val="000000"/>
                <w:sz w:val="28"/>
                <w:szCs w:val="28"/>
              </w:rPr>
              <w:t>”</w:t>
            </w:r>
            <w:r w:rsidRPr="00EF577F">
              <w:rPr>
                <w:rFonts w:ascii="Simsun" w:hAnsi="Simsun" w:cs="宋体"/>
                <w:color w:val="000000"/>
                <w:sz w:val="28"/>
                <w:szCs w:val="28"/>
              </w:rPr>
              <w:t>的广泛、深度应用进一步体现</w:t>
            </w:r>
            <w:r w:rsidRPr="00EF577F">
              <w:rPr>
                <w:rFonts w:ascii="Simsun" w:hAnsi="Simsun" w:cs="宋体"/>
                <w:color w:val="000000"/>
                <w:sz w:val="28"/>
                <w:szCs w:val="28"/>
              </w:rPr>
              <w:t>“</w:t>
            </w:r>
            <w:r w:rsidRPr="00EF577F">
              <w:rPr>
                <w:rFonts w:ascii="Simsun" w:hAnsi="Simsun" w:cs="宋体"/>
                <w:color w:val="000000"/>
                <w:sz w:val="28"/>
                <w:szCs w:val="28"/>
              </w:rPr>
              <w:t>校校通</w:t>
            </w:r>
            <w:r w:rsidRPr="00EF577F">
              <w:rPr>
                <w:rFonts w:ascii="Simsun" w:hAnsi="Simsun" w:cs="宋体"/>
                <w:color w:val="000000"/>
                <w:sz w:val="28"/>
                <w:szCs w:val="28"/>
              </w:rPr>
              <w:t>”“</w:t>
            </w:r>
            <w:r w:rsidRPr="00EF577F">
              <w:rPr>
                <w:rFonts w:ascii="Simsun" w:hAnsi="Simsun" w:cs="宋体"/>
                <w:color w:val="000000"/>
                <w:sz w:val="28"/>
                <w:szCs w:val="28"/>
              </w:rPr>
              <w:t>班班通</w:t>
            </w:r>
            <w:r w:rsidRPr="00EF577F">
              <w:rPr>
                <w:rFonts w:ascii="Simsun" w:hAnsi="Simsun" w:cs="宋体"/>
                <w:color w:val="000000"/>
                <w:sz w:val="28"/>
                <w:szCs w:val="28"/>
              </w:rPr>
              <w:t>”</w:t>
            </w:r>
            <w:r w:rsidRPr="00EF577F">
              <w:rPr>
                <w:rFonts w:ascii="Simsun" w:hAnsi="Simsun" w:cs="宋体"/>
                <w:color w:val="000000"/>
                <w:sz w:val="28"/>
                <w:szCs w:val="28"/>
              </w:rPr>
              <w:t>的综合效能。</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六</w:t>
            </w:r>
            <w:r w:rsidRPr="00EF577F">
              <w:rPr>
                <w:rFonts w:ascii="Simsun" w:hAnsi="Simsun" w:cs="宋体"/>
                <w:color w:val="000000"/>
                <w:sz w:val="28"/>
                <w:szCs w:val="28"/>
              </w:rPr>
              <w:t>)</w:t>
            </w:r>
            <w:r w:rsidRPr="00EF577F">
              <w:rPr>
                <w:rFonts w:ascii="Simsun" w:hAnsi="Simsun" w:cs="宋体"/>
                <w:color w:val="000000"/>
                <w:sz w:val="28"/>
                <w:szCs w:val="28"/>
              </w:rPr>
              <w:t>深化信息技术与教育教学的融合发展，从服务教育教学拓展为服务</w:t>
            </w:r>
            <w:proofErr w:type="gramStart"/>
            <w:r w:rsidRPr="00EF577F">
              <w:rPr>
                <w:rFonts w:ascii="Simsun" w:hAnsi="Simsun" w:cs="宋体"/>
                <w:color w:val="000000"/>
                <w:sz w:val="28"/>
                <w:szCs w:val="28"/>
              </w:rPr>
              <w:t>育人全</w:t>
            </w:r>
            <w:proofErr w:type="gramEnd"/>
            <w:r w:rsidRPr="00EF577F">
              <w:rPr>
                <w:rFonts w:ascii="Simsun" w:hAnsi="Simsun" w:cs="宋体"/>
                <w:color w:val="000000"/>
                <w:sz w:val="28"/>
                <w:szCs w:val="28"/>
              </w:rPr>
              <w:t>过程。</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要依托信息技术营造信息化教学环境，促进教学理念、教学模式和教学内容改革，推进信息技术在日常教学中的深入、广泛应用，适应信息时代对培养高素质人才的需求。有条件的地区要积极探索信息技术在</w:t>
            </w:r>
            <w:r w:rsidRPr="00EF577F">
              <w:rPr>
                <w:rFonts w:ascii="Simsun" w:hAnsi="Simsun" w:cs="宋体"/>
                <w:color w:val="000000"/>
                <w:sz w:val="28"/>
                <w:szCs w:val="28"/>
              </w:rPr>
              <w:t>“</w:t>
            </w:r>
            <w:r w:rsidRPr="00EF577F">
              <w:rPr>
                <w:rFonts w:ascii="Simsun" w:hAnsi="Simsun" w:cs="宋体"/>
                <w:color w:val="000000"/>
                <w:sz w:val="28"/>
                <w:szCs w:val="28"/>
              </w:rPr>
              <w:t>众创空间</w:t>
            </w:r>
            <w:r w:rsidRPr="00EF577F">
              <w:rPr>
                <w:rFonts w:ascii="Simsun" w:hAnsi="Simsun" w:cs="宋体"/>
                <w:color w:val="000000"/>
                <w:sz w:val="28"/>
                <w:szCs w:val="28"/>
              </w:rPr>
              <w:t>”</w:t>
            </w:r>
            <w:r w:rsidRPr="00EF577F">
              <w:rPr>
                <w:rFonts w:ascii="Simsun" w:hAnsi="Simsun" w:cs="宋体"/>
                <w:color w:val="000000"/>
                <w:sz w:val="28"/>
                <w:szCs w:val="28"/>
              </w:rPr>
              <w:t>、跨学科学习</w:t>
            </w:r>
            <w:r w:rsidRPr="00EF577F">
              <w:rPr>
                <w:rFonts w:ascii="Simsun" w:hAnsi="Simsun" w:cs="宋体"/>
                <w:color w:val="000000"/>
                <w:sz w:val="28"/>
                <w:szCs w:val="28"/>
              </w:rPr>
              <w:t>(STEAM</w:t>
            </w:r>
            <w:r w:rsidRPr="00EF577F">
              <w:rPr>
                <w:rFonts w:ascii="Simsun" w:hAnsi="Simsun" w:cs="宋体"/>
                <w:color w:val="000000"/>
                <w:sz w:val="28"/>
                <w:szCs w:val="28"/>
              </w:rPr>
              <w:t>教育</w:t>
            </w:r>
            <w:r w:rsidRPr="00EF577F">
              <w:rPr>
                <w:rFonts w:ascii="Simsun" w:hAnsi="Simsun" w:cs="宋体"/>
                <w:color w:val="000000"/>
                <w:sz w:val="28"/>
                <w:szCs w:val="28"/>
              </w:rPr>
              <w:t>)</w:t>
            </w:r>
            <w:r w:rsidRPr="00EF577F">
              <w:rPr>
                <w:rFonts w:ascii="Simsun" w:hAnsi="Simsun" w:cs="宋体"/>
                <w:color w:val="000000"/>
                <w:sz w:val="28"/>
                <w:szCs w:val="28"/>
              </w:rPr>
              <w:t>、</w:t>
            </w:r>
            <w:proofErr w:type="gramStart"/>
            <w:r w:rsidRPr="00EF577F">
              <w:rPr>
                <w:rFonts w:ascii="Simsun" w:hAnsi="Simsun" w:cs="宋体"/>
                <w:color w:val="000000"/>
                <w:sz w:val="28"/>
                <w:szCs w:val="28"/>
              </w:rPr>
              <w:t>创客教育</w:t>
            </w:r>
            <w:proofErr w:type="gramEnd"/>
            <w:r w:rsidRPr="00EF577F">
              <w:rPr>
                <w:rFonts w:ascii="Simsun" w:hAnsi="Simsun" w:cs="宋体"/>
                <w:color w:val="000000"/>
                <w:sz w:val="28"/>
                <w:szCs w:val="28"/>
              </w:rPr>
              <w:t>等新的教育模式中的应用，着力提升学生的信息素养、创新意识和创新能力，养成数字化学习习惯，促进学生的全面发展，发挥信息化面向未来培养高素质人才的支撑引领作用。面向未来培养高素质人才，教师能力是关键。要建立健全教师信息技术应用能力标准，将信息化教学能力培养纳入师范生培养课程体系，列入高校和中小学办学水平评估、校长考评的指标体系，将教师信息技术应用能力纳入教师培训必修学时</w:t>
            </w:r>
            <w:r w:rsidRPr="00EF577F">
              <w:rPr>
                <w:rFonts w:ascii="Simsun" w:hAnsi="Simsun" w:cs="宋体"/>
                <w:color w:val="000000"/>
                <w:sz w:val="28"/>
                <w:szCs w:val="28"/>
              </w:rPr>
              <w:t>(</w:t>
            </w:r>
            <w:r w:rsidRPr="00EF577F">
              <w:rPr>
                <w:rFonts w:ascii="Simsun" w:hAnsi="Simsun" w:cs="宋体"/>
                <w:color w:val="000000"/>
                <w:sz w:val="28"/>
                <w:szCs w:val="28"/>
              </w:rPr>
              <w:t>学分</w:t>
            </w:r>
            <w:r w:rsidRPr="00EF577F">
              <w:rPr>
                <w:rFonts w:ascii="Simsun" w:hAnsi="Simsun" w:cs="宋体"/>
                <w:color w:val="000000"/>
                <w:sz w:val="28"/>
                <w:szCs w:val="28"/>
              </w:rPr>
              <w:t>)</w:t>
            </w:r>
            <w:r w:rsidRPr="00EF577F">
              <w:rPr>
                <w:rFonts w:ascii="Simsun" w:hAnsi="Simsun" w:cs="宋体"/>
                <w:color w:val="000000"/>
                <w:sz w:val="28"/>
                <w:szCs w:val="28"/>
              </w:rPr>
              <w:t>，将能力提升与学科教学培训紧密结</w:t>
            </w:r>
            <w:r w:rsidRPr="00EF577F">
              <w:rPr>
                <w:rFonts w:ascii="Simsun" w:hAnsi="Simsun" w:cs="宋体"/>
                <w:color w:val="000000"/>
                <w:sz w:val="28"/>
                <w:szCs w:val="28"/>
              </w:rPr>
              <w:lastRenderedPageBreak/>
              <w:t>合，有针对性地开展以深度融合信息技术为特点的课例和教学法的培训，培养教师利用信息技术开展学</w:t>
            </w:r>
            <w:proofErr w:type="gramStart"/>
            <w:r w:rsidRPr="00EF577F">
              <w:rPr>
                <w:rFonts w:ascii="Simsun" w:hAnsi="Simsun" w:cs="宋体"/>
                <w:color w:val="000000"/>
                <w:sz w:val="28"/>
                <w:szCs w:val="28"/>
              </w:rPr>
              <w:t>情分析与个性化</w:t>
            </w:r>
            <w:proofErr w:type="gramEnd"/>
            <w:r w:rsidRPr="00EF577F">
              <w:rPr>
                <w:rFonts w:ascii="Simsun" w:hAnsi="Simsun" w:cs="宋体"/>
                <w:color w:val="000000"/>
                <w:sz w:val="28"/>
                <w:szCs w:val="28"/>
              </w:rPr>
              <w:t>教学的能力，增强教师在信息化环境下创新教育教学的能力，使信息化教学真正成为教师教学活动的常态。</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七</w:t>
            </w:r>
            <w:r w:rsidRPr="00EF577F">
              <w:rPr>
                <w:rFonts w:ascii="Simsun" w:hAnsi="Simsun" w:cs="宋体"/>
                <w:color w:val="000000"/>
                <w:sz w:val="28"/>
                <w:szCs w:val="28"/>
              </w:rPr>
              <w:t>)</w:t>
            </w:r>
            <w:r w:rsidRPr="00EF577F">
              <w:rPr>
                <w:rFonts w:ascii="Simsun" w:hAnsi="Simsun" w:cs="宋体"/>
                <w:color w:val="000000"/>
                <w:sz w:val="28"/>
                <w:szCs w:val="28"/>
              </w:rPr>
              <w:t>深入推进管理信息化，从服务教育管理拓展为全面提升教育治理能力。</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建成覆盖各级教育行政部门、全国各级各类学校和相关教育机构的国家教育管理信息化体系，实现教育基础数据的</w:t>
            </w:r>
            <w:r w:rsidRPr="00EF577F">
              <w:rPr>
                <w:rFonts w:ascii="Simsun" w:hAnsi="Simsun" w:cs="宋体"/>
                <w:color w:val="000000"/>
                <w:sz w:val="28"/>
                <w:szCs w:val="28"/>
              </w:rPr>
              <w:t>“</w:t>
            </w:r>
            <w:r w:rsidRPr="00EF577F">
              <w:rPr>
                <w:rFonts w:ascii="Simsun" w:hAnsi="Simsun" w:cs="宋体"/>
                <w:color w:val="000000"/>
                <w:sz w:val="28"/>
                <w:szCs w:val="28"/>
              </w:rPr>
              <w:t>伴随式收集</w:t>
            </w:r>
            <w:r w:rsidRPr="00EF577F">
              <w:rPr>
                <w:rFonts w:ascii="Simsun" w:hAnsi="Simsun" w:cs="宋体"/>
                <w:color w:val="000000"/>
                <w:sz w:val="28"/>
                <w:szCs w:val="28"/>
              </w:rPr>
              <w:t>”</w:t>
            </w:r>
            <w:r w:rsidRPr="00EF577F">
              <w:rPr>
                <w:rFonts w:ascii="Simsun" w:hAnsi="Simsun" w:cs="宋体"/>
                <w:color w:val="000000"/>
                <w:sz w:val="28"/>
                <w:szCs w:val="28"/>
              </w:rPr>
              <w:t>和全国互通共享。要推动管理信息化与教育教学创新的深度融合，在提高教育管理效能的基础上，实现决策支持科学化、管理过程精细化、教学分析即时化，充分释放教育信息化的潜能，系统发挥信息化在政府职能转变、教育管理方式重构、教育管理流程再造中的作用，促进政府教育决策、管理和公共服务水平显著提高，推动教育治理能力的现代化。要利用信息化实现政府部门、学校、家长和社会广泛连接与信息快速互通，推动教育评价主体多元化、公共服务人性化，使各级各类学校、相关教育机构和广大人民群众更加及时、准确地获取教育信息，更加便利地享受到教育服务，更加深入地参与教育治理过程，形成一个有效的教育治理体系，让教育发展的成果更多更公平惠及全体人民，从而加快发展各项教育事业。</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lastRenderedPageBreak/>
              <w:t xml:space="preserve">　　</w:t>
            </w:r>
            <w:r w:rsidRPr="00EF577F">
              <w:rPr>
                <w:rFonts w:ascii="Simsun" w:hAnsi="Simsun" w:cs="宋体"/>
                <w:color w:val="000000"/>
                <w:sz w:val="28"/>
                <w:szCs w:val="28"/>
              </w:rPr>
              <w:t>(</w:t>
            </w:r>
            <w:r w:rsidRPr="00EF577F">
              <w:rPr>
                <w:rFonts w:ascii="Simsun" w:hAnsi="Simsun" w:cs="宋体"/>
                <w:color w:val="000000"/>
                <w:sz w:val="28"/>
                <w:szCs w:val="28"/>
              </w:rPr>
              <w:t>八</w:t>
            </w:r>
            <w:r w:rsidRPr="00EF577F">
              <w:rPr>
                <w:rFonts w:ascii="Simsun" w:hAnsi="Simsun" w:cs="宋体"/>
                <w:color w:val="000000"/>
                <w:sz w:val="28"/>
                <w:szCs w:val="28"/>
              </w:rPr>
              <w:t>)</w:t>
            </w:r>
            <w:r w:rsidRPr="00EF577F">
              <w:rPr>
                <w:rFonts w:ascii="Simsun" w:hAnsi="Simsun" w:cs="宋体"/>
                <w:color w:val="000000"/>
                <w:sz w:val="28"/>
                <w:szCs w:val="28"/>
              </w:rPr>
              <w:t>紧密结合国家战略需求，从服务教育自身拓展为服务国家经济社会发展。</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教育信息化要更好地服务国家重大需求，在</w:t>
            </w:r>
            <w:r w:rsidRPr="00EF577F">
              <w:rPr>
                <w:rFonts w:ascii="Simsun" w:hAnsi="Simsun" w:cs="宋体"/>
                <w:color w:val="000000"/>
                <w:sz w:val="28"/>
                <w:szCs w:val="28"/>
              </w:rPr>
              <w:t>“</w:t>
            </w:r>
            <w:r w:rsidRPr="00EF577F">
              <w:rPr>
                <w:rFonts w:ascii="Simsun" w:hAnsi="Simsun" w:cs="宋体"/>
                <w:color w:val="000000"/>
                <w:sz w:val="28"/>
                <w:szCs w:val="28"/>
              </w:rPr>
              <w:t>一带一路</w:t>
            </w:r>
            <w:r w:rsidRPr="00EF577F">
              <w:rPr>
                <w:rFonts w:ascii="Simsun" w:hAnsi="Simsun" w:cs="宋体"/>
                <w:color w:val="000000"/>
                <w:sz w:val="28"/>
                <w:szCs w:val="28"/>
              </w:rPr>
              <w:t>”“</w:t>
            </w:r>
            <w:r w:rsidRPr="00EF577F">
              <w:rPr>
                <w:rFonts w:ascii="Simsun" w:hAnsi="Simsun" w:cs="宋体"/>
                <w:color w:val="000000"/>
                <w:sz w:val="28"/>
                <w:szCs w:val="28"/>
              </w:rPr>
              <w:t>互联网</w:t>
            </w:r>
            <w:r w:rsidRPr="00EF577F">
              <w:rPr>
                <w:rFonts w:ascii="Simsun" w:hAnsi="Simsun" w:cs="宋体"/>
                <w:color w:val="000000"/>
                <w:sz w:val="28"/>
                <w:szCs w:val="28"/>
              </w:rPr>
              <w:t>+”</w:t>
            </w:r>
            <w:r w:rsidRPr="00EF577F">
              <w:rPr>
                <w:rFonts w:ascii="Simsun" w:hAnsi="Simsun" w:cs="宋体"/>
                <w:color w:val="000000"/>
                <w:sz w:val="28"/>
                <w:szCs w:val="28"/>
              </w:rPr>
              <w:t>、大数据、信息惠民、智慧城市、精准扶贫等国家重大战略中发挥作用，提供广覆盖、多层次、高品质的公共服务，优化社会资源配置、创新公共服务供给模式、提升</w:t>
            </w:r>
            <w:proofErr w:type="gramStart"/>
            <w:r w:rsidRPr="00EF577F">
              <w:rPr>
                <w:rFonts w:ascii="Simsun" w:hAnsi="Simsun" w:cs="宋体"/>
                <w:color w:val="000000"/>
                <w:sz w:val="28"/>
                <w:szCs w:val="28"/>
              </w:rPr>
              <w:t>均等化普惠</w:t>
            </w:r>
            <w:proofErr w:type="gramEnd"/>
            <w:r w:rsidRPr="00EF577F">
              <w:rPr>
                <w:rFonts w:ascii="Simsun" w:hAnsi="Simsun" w:cs="宋体"/>
                <w:color w:val="000000"/>
                <w:sz w:val="28"/>
                <w:szCs w:val="28"/>
              </w:rPr>
              <w:t>化水平，培育新型业态和新的经济增长点，在促进信息消费、提升基本公共服务水平、加强和创新社会管理、构建和谐社会等方面积极探索。要加强教育信息化的国际交流与合作，扩大国际视野，拓展国际空间，抢占教育信息化的国际制高点，增加国际话语权，服务国家外交话语权的提升。要贯彻落实国家网络安全战略部署和法律法规，加强网络安全相关学科建设、人才培养和技术创新，做好教育系统网络安全工作，服务国家安全战略。</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五、保障措施</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proofErr w:type="gramStart"/>
            <w:r w:rsidRPr="00EF577F">
              <w:rPr>
                <w:rFonts w:ascii="Simsun" w:hAnsi="Simsun" w:cs="宋体"/>
                <w:color w:val="000000"/>
                <w:sz w:val="28"/>
                <w:szCs w:val="28"/>
              </w:rPr>
              <w:t>一</w:t>
            </w:r>
            <w:proofErr w:type="gramEnd"/>
            <w:r w:rsidRPr="00EF577F">
              <w:rPr>
                <w:rFonts w:ascii="Simsun" w:hAnsi="Simsun" w:cs="宋体"/>
                <w:color w:val="000000"/>
                <w:sz w:val="28"/>
                <w:szCs w:val="28"/>
              </w:rPr>
              <w:t>)</w:t>
            </w:r>
            <w:r w:rsidRPr="00EF577F">
              <w:rPr>
                <w:rFonts w:ascii="Simsun" w:hAnsi="Simsun" w:cs="宋体"/>
                <w:color w:val="000000"/>
                <w:sz w:val="28"/>
                <w:szCs w:val="28"/>
              </w:rPr>
              <w:t>加强领导，健全规范教育信息化管理体制和服务支撑机制。</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各级教育行政部门、各级各类学校和相关教育机构要理顺信息化管理体制，明确行政职能管理部门，完善教育信息化组织领导体制。要建立</w:t>
            </w:r>
            <w:r w:rsidRPr="00EF577F">
              <w:rPr>
                <w:rFonts w:ascii="Simsun" w:hAnsi="Simsun" w:cs="宋体"/>
                <w:color w:val="000000"/>
                <w:sz w:val="28"/>
                <w:szCs w:val="28"/>
              </w:rPr>
              <w:t>“</w:t>
            </w:r>
            <w:r w:rsidRPr="00EF577F">
              <w:rPr>
                <w:rFonts w:ascii="Simsun" w:hAnsi="Simsun" w:cs="宋体"/>
                <w:color w:val="000000"/>
                <w:sz w:val="28"/>
                <w:szCs w:val="28"/>
              </w:rPr>
              <w:t>一把手</w:t>
            </w:r>
            <w:r w:rsidRPr="00EF577F">
              <w:rPr>
                <w:rFonts w:ascii="Simsun" w:hAnsi="Simsun" w:cs="宋体"/>
                <w:color w:val="000000"/>
                <w:sz w:val="28"/>
                <w:szCs w:val="28"/>
              </w:rPr>
              <w:t>”</w:t>
            </w:r>
            <w:r w:rsidRPr="00EF577F">
              <w:rPr>
                <w:rFonts w:ascii="Simsun" w:hAnsi="Simsun" w:cs="宋体"/>
                <w:color w:val="000000"/>
                <w:sz w:val="28"/>
                <w:szCs w:val="28"/>
              </w:rPr>
              <w:t>责任制，主要领导亲自抓信息化工作。要明确教育信息化行政职能管理部门、业务应用推进部门、技术支持部门</w:t>
            </w:r>
            <w:r w:rsidRPr="00EF577F">
              <w:rPr>
                <w:rFonts w:ascii="Simsun" w:hAnsi="Simsun" w:cs="宋体"/>
                <w:color w:val="000000"/>
                <w:sz w:val="28"/>
                <w:szCs w:val="28"/>
              </w:rPr>
              <w:lastRenderedPageBreak/>
              <w:t>等各主体在教育信息化建设应用格局中的责任与义务，确保教育信息化的健康、有序发展。要探索和建立便捷高效的教育信息化技术服务支撑机制，整合教研、电教、信息、装备等教育系统专业机构的力量，充分利用相关企业专业化服务的优势，形成合力，为学校、师生等提供优质、便捷、高效的服务。要在各级各类学校逐步建立由校领导担任首席信息官</w:t>
            </w:r>
            <w:r w:rsidRPr="00EF577F">
              <w:rPr>
                <w:rFonts w:ascii="Simsun" w:hAnsi="Simsun" w:cs="宋体"/>
                <w:color w:val="000000"/>
                <w:sz w:val="28"/>
                <w:szCs w:val="28"/>
              </w:rPr>
              <w:t>(CIO)</w:t>
            </w:r>
            <w:r w:rsidRPr="00EF577F">
              <w:rPr>
                <w:rFonts w:ascii="Simsun" w:hAnsi="Simsun" w:cs="宋体"/>
                <w:color w:val="000000"/>
                <w:sz w:val="28"/>
                <w:szCs w:val="28"/>
              </w:rPr>
              <w:t>的制度，全面统筹本单位信息化的规划与发展。要加强信息化专业队伍建设，确保各级各类学校信息化管理与服务工作得到落实。</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二</w:t>
            </w:r>
            <w:r w:rsidRPr="00EF577F">
              <w:rPr>
                <w:rFonts w:ascii="Simsun" w:hAnsi="Simsun" w:cs="宋体"/>
                <w:color w:val="000000"/>
                <w:sz w:val="28"/>
                <w:szCs w:val="28"/>
              </w:rPr>
              <w:t>)</w:t>
            </w:r>
            <w:r w:rsidRPr="00EF577F">
              <w:rPr>
                <w:rFonts w:ascii="Simsun" w:hAnsi="Simsun" w:cs="宋体"/>
                <w:color w:val="000000"/>
                <w:sz w:val="28"/>
                <w:szCs w:val="28"/>
              </w:rPr>
              <w:t>分类指导，统筹推进教育信息化工作。</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地方各级教育行政部门要根据国家要求和本地区教育现状与教育改革发展任务，有针对性地提出教育信息化建设与应用重点任务，统筹推进</w:t>
            </w:r>
            <w:r w:rsidRPr="00EF577F">
              <w:rPr>
                <w:rFonts w:ascii="Simsun" w:hAnsi="Simsun" w:cs="宋体"/>
                <w:color w:val="000000"/>
                <w:sz w:val="28"/>
                <w:szCs w:val="28"/>
              </w:rPr>
              <w:t>“</w:t>
            </w:r>
            <w:r w:rsidRPr="00EF577F">
              <w:rPr>
                <w:rFonts w:ascii="Simsun" w:hAnsi="Simsun" w:cs="宋体"/>
                <w:color w:val="000000"/>
                <w:sz w:val="28"/>
                <w:szCs w:val="28"/>
              </w:rPr>
              <w:t>十三五</w:t>
            </w:r>
            <w:r w:rsidRPr="00EF577F">
              <w:rPr>
                <w:rFonts w:ascii="Simsun" w:hAnsi="Simsun" w:cs="宋体"/>
                <w:color w:val="000000"/>
                <w:sz w:val="28"/>
                <w:szCs w:val="28"/>
              </w:rPr>
              <w:t>”</w:t>
            </w:r>
            <w:r w:rsidRPr="00EF577F">
              <w:rPr>
                <w:rFonts w:ascii="Simsun" w:hAnsi="Simsun" w:cs="宋体"/>
                <w:color w:val="000000"/>
                <w:sz w:val="28"/>
                <w:szCs w:val="28"/>
              </w:rPr>
              <w:t>教育信息化工作。东部发达地区和中西部省会及中心城市要率先实现国家确定的发展目标，率先深入普遍应用。各级各类教育要充分利用信息技术手段，促进改革发展重大目标的实现。基础教育要推进教学内容和模式的变革，促进学生全面发展，扩大优质教育资源覆盖面，普及更有质量、更加公平的教育</w:t>
            </w:r>
            <w:r w:rsidRPr="00EF577F">
              <w:rPr>
                <w:rFonts w:ascii="Simsun" w:hAnsi="Simsun" w:cs="宋体"/>
                <w:color w:val="000000"/>
                <w:sz w:val="28"/>
                <w:szCs w:val="28"/>
              </w:rPr>
              <w:t>;</w:t>
            </w:r>
            <w:r w:rsidRPr="00EF577F">
              <w:rPr>
                <w:rFonts w:ascii="Simsun" w:hAnsi="Simsun" w:cs="宋体"/>
                <w:color w:val="000000"/>
                <w:sz w:val="28"/>
                <w:szCs w:val="28"/>
              </w:rPr>
              <w:t>职业教育要着力用现代信息技术改造传统教学，重点解决实</w:t>
            </w:r>
            <w:proofErr w:type="gramStart"/>
            <w:r w:rsidRPr="00EF577F">
              <w:rPr>
                <w:rFonts w:ascii="Simsun" w:hAnsi="Simsun" w:cs="宋体"/>
                <w:color w:val="000000"/>
                <w:sz w:val="28"/>
                <w:szCs w:val="28"/>
              </w:rPr>
              <w:t>训教学</w:t>
            </w:r>
            <w:proofErr w:type="gramEnd"/>
            <w:r w:rsidRPr="00EF577F">
              <w:rPr>
                <w:rFonts w:ascii="Simsun" w:hAnsi="Simsun" w:cs="宋体"/>
                <w:color w:val="000000"/>
                <w:sz w:val="28"/>
                <w:szCs w:val="28"/>
              </w:rPr>
              <w:t>中</w:t>
            </w:r>
            <w:r w:rsidRPr="00EF577F">
              <w:rPr>
                <w:rFonts w:ascii="Simsun" w:hAnsi="Simsun" w:cs="宋体"/>
                <w:color w:val="000000"/>
                <w:sz w:val="28"/>
                <w:szCs w:val="28"/>
              </w:rPr>
              <w:t>“</w:t>
            </w:r>
            <w:r w:rsidRPr="00EF577F">
              <w:rPr>
                <w:rFonts w:ascii="Simsun" w:hAnsi="Simsun" w:cs="宋体"/>
                <w:color w:val="000000"/>
                <w:sz w:val="28"/>
                <w:szCs w:val="28"/>
              </w:rPr>
              <w:t>进不去、看不见、动不了、难再现</w:t>
            </w:r>
            <w:r w:rsidRPr="00EF577F">
              <w:rPr>
                <w:rFonts w:ascii="Simsun" w:hAnsi="Simsun" w:cs="宋体"/>
                <w:color w:val="000000"/>
                <w:sz w:val="28"/>
                <w:szCs w:val="28"/>
              </w:rPr>
              <w:t>”</w:t>
            </w:r>
            <w:r w:rsidRPr="00EF577F">
              <w:rPr>
                <w:rFonts w:ascii="Simsun" w:hAnsi="Simsun" w:cs="宋体"/>
                <w:color w:val="000000"/>
                <w:sz w:val="28"/>
                <w:szCs w:val="28"/>
              </w:rPr>
              <w:t>的难题</w:t>
            </w:r>
            <w:r w:rsidRPr="00EF577F">
              <w:rPr>
                <w:rFonts w:ascii="Simsun" w:hAnsi="Simsun" w:cs="宋体"/>
                <w:color w:val="000000"/>
                <w:sz w:val="28"/>
                <w:szCs w:val="28"/>
              </w:rPr>
              <w:t>;</w:t>
            </w:r>
            <w:r w:rsidRPr="00EF577F">
              <w:rPr>
                <w:rFonts w:ascii="Simsun" w:hAnsi="Simsun" w:cs="宋体"/>
                <w:color w:val="000000"/>
                <w:sz w:val="28"/>
                <w:szCs w:val="28"/>
              </w:rPr>
              <w:t>高等教育要创新人才培养、科学研究、社会服务、文化传承和管理模式，提高人才培养质量和办学水平</w:t>
            </w:r>
            <w:r w:rsidRPr="00EF577F">
              <w:rPr>
                <w:rFonts w:ascii="Simsun" w:hAnsi="Simsun" w:cs="宋体"/>
                <w:color w:val="000000"/>
                <w:sz w:val="28"/>
                <w:szCs w:val="28"/>
              </w:rPr>
              <w:t>;</w:t>
            </w:r>
            <w:r w:rsidRPr="00EF577F">
              <w:rPr>
                <w:rFonts w:ascii="Simsun" w:hAnsi="Simsun" w:cs="宋体"/>
                <w:color w:val="000000"/>
                <w:sz w:val="28"/>
                <w:szCs w:val="28"/>
              </w:rPr>
              <w:t>继续教育要建立线上线下相结合的混合式教学模式，为全民学习、终身学习提供方便、灵活、个性化的学习条件。</w:t>
            </w:r>
            <w:r w:rsidRPr="00EF577F">
              <w:rPr>
                <w:rFonts w:ascii="Simsun" w:hAnsi="Simsun" w:cs="宋体"/>
                <w:color w:val="000000"/>
                <w:sz w:val="28"/>
                <w:szCs w:val="28"/>
              </w:rPr>
              <w:lastRenderedPageBreak/>
              <w:t>省级教育行政部门在统筹推进的基础上，要着力加强对本地薄弱地区、薄弱学校与教学点的支持力度。地市、区县教育行政部门要着力加强对各级各类学校信息化建设与应用的指导，加大对校长和教师的培训力度。各级各类学校要主动把教育信息化纳入本校总体规划，深入开展信息化教学与管理应用。</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三</w:t>
            </w:r>
            <w:r w:rsidRPr="00EF577F">
              <w:rPr>
                <w:rFonts w:ascii="Simsun" w:hAnsi="Simsun" w:cs="宋体"/>
                <w:color w:val="000000"/>
                <w:sz w:val="28"/>
                <w:szCs w:val="28"/>
              </w:rPr>
              <w:t>)</w:t>
            </w:r>
            <w:r w:rsidRPr="00EF577F">
              <w:rPr>
                <w:rFonts w:ascii="Simsun" w:hAnsi="Simsun" w:cs="宋体"/>
                <w:color w:val="000000"/>
                <w:sz w:val="28"/>
                <w:szCs w:val="28"/>
              </w:rPr>
              <w:t>开展督导，形成制度化的评估机制。</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要制订针对区域、学校、课程、资源、教师、学生信息化水平的评价指标体系和评估办法，将相关评估纳入教育督导工作，有效推动教育信息化发展。要将教育信息化作为学校基本办学条件，纳入学校建设基本标准和区域、学校评价指标体系。各地要将教育信息化作为重要指标，纳入本地区教育现代化指标体系。要全面开展面向区域教育信息化的督导评估和第三方评测，将督导评估结果作为核查工作进展、推动工作落实的依据，以提升各地区、各学校发展教育信息化的效率、效果和效益。</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四</w:t>
            </w:r>
            <w:r w:rsidRPr="00EF577F">
              <w:rPr>
                <w:rFonts w:ascii="Simsun" w:hAnsi="Simsun" w:cs="宋体"/>
                <w:color w:val="000000"/>
                <w:sz w:val="28"/>
                <w:szCs w:val="28"/>
              </w:rPr>
              <w:t>)</w:t>
            </w:r>
            <w:r w:rsidRPr="00EF577F">
              <w:rPr>
                <w:rFonts w:ascii="Simsun" w:hAnsi="Simsun" w:cs="宋体"/>
                <w:color w:val="000000"/>
                <w:sz w:val="28"/>
                <w:szCs w:val="28"/>
              </w:rPr>
              <w:t>完善保障，形成多元化投入支持机制。</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加大中央财政对中西部地区教育信息化的投入力度，引导地方加强对农村、边远地区教育信息化的经费支持力度。各地要加强对教育信息化的政策支持，将教育信息化纳入经济社会发展规划和信息化整体规划。要明确政府在教育信息化经费投入中的主体作用，统筹推进教育信息化和</w:t>
            </w:r>
            <w:r w:rsidRPr="00EF577F">
              <w:rPr>
                <w:rFonts w:ascii="Simsun" w:hAnsi="Simsun" w:cs="宋体"/>
                <w:color w:val="000000"/>
                <w:sz w:val="28"/>
                <w:szCs w:val="28"/>
              </w:rPr>
              <w:t>“</w:t>
            </w:r>
            <w:r w:rsidRPr="00EF577F">
              <w:rPr>
                <w:rFonts w:ascii="Simsun" w:hAnsi="Simsun" w:cs="宋体"/>
                <w:color w:val="000000"/>
                <w:sz w:val="28"/>
                <w:szCs w:val="28"/>
              </w:rPr>
              <w:t>互联网</w:t>
            </w:r>
            <w:r w:rsidRPr="00EF577F">
              <w:rPr>
                <w:rFonts w:ascii="Simsun" w:hAnsi="Simsun" w:cs="宋体"/>
                <w:color w:val="000000"/>
                <w:sz w:val="28"/>
                <w:szCs w:val="28"/>
              </w:rPr>
              <w:t>+”</w:t>
            </w:r>
            <w:r w:rsidRPr="00EF577F">
              <w:rPr>
                <w:rFonts w:ascii="Simsun" w:hAnsi="Simsun" w:cs="宋体"/>
                <w:color w:val="000000"/>
                <w:sz w:val="28"/>
                <w:szCs w:val="28"/>
              </w:rPr>
              <w:t>、大数据、信息惠民、智慧城市等</w:t>
            </w:r>
            <w:r w:rsidRPr="00EF577F">
              <w:rPr>
                <w:rFonts w:ascii="Simsun" w:hAnsi="Simsun" w:cs="宋体"/>
                <w:color w:val="000000"/>
                <w:sz w:val="28"/>
                <w:szCs w:val="28"/>
              </w:rPr>
              <w:lastRenderedPageBreak/>
              <w:t>工作</w:t>
            </w:r>
            <w:r w:rsidRPr="00EF577F">
              <w:rPr>
                <w:rFonts w:ascii="Simsun" w:hAnsi="Simsun" w:cs="宋体"/>
                <w:color w:val="000000"/>
                <w:sz w:val="28"/>
                <w:szCs w:val="28"/>
              </w:rPr>
              <w:t>;</w:t>
            </w:r>
            <w:r w:rsidRPr="00EF577F">
              <w:rPr>
                <w:rFonts w:ascii="Simsun" w:hAnsi="Simsun" w:cs="宋体"/>
                <w:color w:val="000000"/>
                <w:sz w:val="28"/>
                <w:szCs w:val="28"/>
              </w:rPr>
              <w:t>要建立社会团体、企业支持和参与的多元化投入机制，鼓励基础电信企业建立对各级各类学校的网络使用资费优惠机制。各地要切实落实国家关于生均公用经费可用于购买信息化资源和服务的政策，优化经费支出结构。要明确教育信息化经费在当地生均公用经费、教育附加费中的支出比例，形成教育信息化经费投入保障机制。</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w:t>
            </w:r>
            <w:r w:rsidRPr="00EF577F">
              <w:rPr>
                <w:rFonts w:ascii="Simsun" w:hAnsi="Simsun" w:cs="宋体"/>
                <w:color w:val="000000"/>
                <w:sz w:val="28"/>
                <w:szCs w:val="28"/>
              </w:rPr>
              <w:t>(</w:t>
            </w:r>
            <w:r w:rsidRPr="00EF577F">
              <w:rPr>
                <w:rFonts w:ascii="Simsun" w:hAnsi="Simsun" w:cs="宋体"/>
                <w:color w:val="000000"/>
                <w:sz w:val="28"/>
                <w:szCs w:val="28"/>
              </w:rPr>
              <w:t>五</w:t>
            </w:r>
            <w:r w:rsidRPr="00EF577F">
              <w:rPr>
                <w:rFonts w:ascii="Simsun" w:hAnsi="Simsun" w:cs="宋体"/>
                <w:color w:val="000000"/>
                <w:sz w:val="28"/>
                <w:szCs w:val="28"/>
              </w:rPr>
              <w:t>)</w:t>
            </w:r>
            <w:r w:rsidRPr="00EF577F">
              <w:rPr>
                <w:rFonts w:ascii="Simsun" w:hAnsi="Simsun" w:cs="宋体"/>
                <w:color w:val="000000"/>
                <w:sz w:val="28"/>
                <w:szCs w:val="28"/>
              </w:rPr>
              <w:t>明确责任，确保网络安全与信息化协调发展。</w:t>
            </w:r>
          </w:p>
          <w:p w:rsidR="007A46A5" w:rsidRPr="00EF577F" w:rsidRDefault="007A46A5" w:rsidP="007C4A2C">
            <w:pPr>
              <w:widowControl/>
              <w:autoSpaceDE/>
              <w:autoSpaceDN/>
              <w:adjustRightInd/>
              <w:spacing w:before="100" w:beforeAutospacing="1" w:after="100" w:afterAutospacing="1" w:line="240" w:lineRule="auto"/>
              <w:rPr>
                <w:rFonts w:ascii="Simsun" w:hAnsi="Simsun" w:cs="宋体" w:hint="eastAsia"/>
                <w:color w:val="000000"/>
                <w:sz w:val="18"/>
                <w:szCs w:val="18"/>
              </w:rPr>
            </w:pPr>
            <w:r w:rsidRPr="00EF577F">
              <w:rPr>
                <w:rFonts w:ascii="Simsun" w:hAnsi="Simsun" w:cs="宋体"/>
                <w:color w:val="000000"/>
                <w:sz w:val="28"/>
                <w:szCs w:val="28"/>
              </w:rPr>
              <w:t xml:space="preserve">　　按照</w:t>
            </w:r>
            <w:r w:rsidRPr="00EF577F">
              <w:rPr>
                <w:rFonts w:ascii="Simsun" w:hAnsi="Simsun" w:cs="宋体"/>
                <w:color w:val="000000"/>
                <w:sz w:val="28"/>
                <w:szCs w:val="28"/>
              </w:rPr>
              <w:t>“</w:t>
            </w:r>
            <w:r w:rsidRPr="00EF577F">
              <w:rPr>
                <w:rFonts w:ascii="Simsun" w:hAnsi="Simsun" w:cs="宋体"/>
                <w:color w:val="000000"/>
                <w:sz w:val="28"/>
                <w:szCs w:val="28"/>
              </w:rPr>
              <w:t>谁主管谁负责、谁运维谁负责、谁使用谁负责</w:t>
            </w:r>
            <w:r w:rsidRPr="00EF577F">
              <w:rPr>
                <w:rFonts w:ascii="Simsun" w:hAnsi="Simsun" w:cs="宋体"/>
                <w:color w:val="000000"/>
                <w:sz w:val="28"/>
                <w:szCs w:val="28"/>
              </w:rPr>
              <w:t>”</w:t>
            </w:r>
            <w:r w:rsidRPr="00EF577F">
              <w:rPr>
                <w:rFonts w:ascii="Simsun" w:hAnsi="Simsun" w:cs="宋体"/>
                <w:color w:val="000000"/>
                <w:sz w:val="28"/>
                <w:szCs w:val="28"/>
              </w:rPr>
              <w:t>的原则，建立健全网络安全责任制和问责机制。单位主要负责人是网络安全工作的第一责任人，统筹协调网络安全与教育信息化工作。网络安全工作分管负责人要协助主要负责人抓好落实。责任职能部门和技术支撑机构应做到安全到人、责任到岗。要开展多种形式的网络安全教育和培训，建立从业人员的岗前培训和岗位继续教育制度，提高全体人员的网络安全意识，提升从业人员的职业技能和水平。</w:t>
            </w:r>
          </w:p>
        </w:tc>
      </w:tr>
    </w:tbl>
    <w:p w:rsidR="003118DD" w:rsidRPr="007A46A5" w:rsidRDefault="003118DD"/>
    <w:sectPr w:rsidR="003118DD" w:rsidRPr="007A4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imsu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A5"/>
    <w:rsid w:val="00250944"/>
    <w:rsid w:val="003118DD"/>
    <w:rsid w:val="00344491"/>
    <w:rsid w:val="007A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2FD9"/>
  <w15:chartTrackingRefBased/>
  <w15:docId w15:val="{678EFA8B-546E-42A4-9B21-4234B7E0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6A5"/>
    <w:pPr>
      <w:widowControl w:val="0"/>
      <w:autoSpaceDE w:val="0"/>
      <w:autoSpaceDN w:val="0"/>
      <w:adjustRightInd w:val="0"/>
      <w:spacing w:line="315" w:lineRule="atLeast"/>
    </w:pPr>
    <w:rPr>
      <w:rFonts w:ascii="宋体" w:hAnsi="Times New Roman"/>
      <w:sz w:val="21"/>
    </w:rPr>
  </w:style>
  <w:style w:type="paragraph" w:styleId="1">
    <w:name w:val="heading 1"/>
    <w:basedOn w:val="a0"/>
    <w:next w:val="a"/>
    <w:link w:val="10"/>
    <w:autoRedefine/>
    <w:qFormat/>
    <w:rsid w:val="00344491"/>
    <w:pPr>
      <w:widowControl/>
      <w:autoSpaceDE/>
      <w:autoSpaceDN/>
      <w:adjustRightInd/>
      <w:spacing w:line="360" w:lineRule="auto"/>
      <w:ind w:firstLineChars="200" w:firstLine="643"/>
      <w:outlineLvl w:val="0"/>
    </w:pPr>
    <w:rPr>
      <w:rFonts w:ascii="仿宋" w:eastAsia="仿宋" w:hAnsi="仿宋" w:cs="黑体"/>
      <w:b/>
      <w:bCs/>
      <w:sz w:val="32"/>
      <w:szCs w:val="28"/>
    </w:rPr>
  </w:style>
  <w:style w:type="paragraph" w:styleId="2">
    <w:name w:val="heading 2"/>
    <w:basedOn w:val="a"/>
    <w:next w:val="a"/>
    <w:link w:val="20"/>
    <w:autoRedefine/>
    <w:qFormat/>
    <w:rsid w:val="00344491"/>
    <w:pPr>
      <w:keepNext/>
      <w:keepLines/>
      <w:spacing w:before="260" w:after="260" w:line="416" w:lineRule="atLeast"/>
      <w:ind w:rightChars="100" w:right="210" w:firstLineChars="200" w:firstLine="562"/>
      <w:outlineLvl w:val="1"/>
    </w:pPr>
    <w:rPr>
      <w:rFonts w:ascii="仿宋" w:eastAsia="仿宋" w:hAnsi="仿宋" w:cs="宋体"/>
      <w:b/>
      <w:bCs/>
      <w:sz w:val="28"/>
      <w:szCs w:val="32"/>
    </w:rPr>
  </w:style>
  <w:style w:type="paragraph" w:styleId="3">
    <w:name w:val="heading 3"/>
    <w:basedOn w:val="a"/>
    <w:next w:val="a"/>
    <w:link w:val="30"/>
    <w:qFormat/>
    <w:rsid w:val="00344491"/>
    <w:pPr>
      <w:keepNext/>
      <w:keepLines/>
      <w:spacing w:before="260" w:after="260" w:line="416" w:lineRule="atLeast"/>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344491"/>
    <w:rPr>
      <w:rFonts w:ascii="仿宋" w:eastAsia="仿宋" w:hAnsi="仿宋" w:cs="黑体"/>
      <w:b/>
      <w:bCs/>
      <w:sz w:val="32"/>
      <w:szCs w:val="28"/>
    </w:rPr>
  </w:style>
  <w:style w:type="paragraph" w:styleId="a0">
    <w:name w:val="Normal (Web)"/>
    <w:basedOn w:val="a"/>
    <w:uiPriority w:val="99"/>
    <w:semiHidden/>
    <w:unhideWhenUsed/>
    <w:rsid w:val="00344491"/>
    <w:rPr>
      <w:rFonts w:ascii="Times New Roman" w:cs="Times New Roman"/>
      <w:sz w:val="24"/>
      <w:szCs w:val="24"/>
    </w:rPr>
  </w:style>
  <w:style w:type="character" w:customStyle="1" w:styleId="20">
    <w:name w:val="标题 2 字符"/>
    <w:link w:val="2"/>
    <w:rsid w:val="00344491"/>
    <w:rPr>
      <w:rFonts w:ascii="仿宋" w:eastAsia="仿宋" w:hAnsi="仿宋" w:cs="宋体"/>
      <w:b/>
      <w:bCs/>
      <w:sz w:val="28"/>
      <w:szCs w:val="32"/>
    </w:rPr>
  </w:style>
  <w:style w:type="character" w:customStyle="1" w:styleId="30">
    <w:name w:val="标题 3 字符"/>
    <w:link w:val="3"/>
    <w:rsid w:val="00344491"/>
    <w:rPr>
      <w:rFonts w:ascii="宋体" w:hAnsi="Times New Roman" w:cs="Times New Roman"/>
      <w:b/>
      <w:bCs/>
      <w:sz w:val="32"/>
      <w:szCs w:val="32"/>
    </w:rPr>
  </w:style>
  <w:style w:type="paragraph" w:styleId="a4">
    <w:name w:val="Title"/>
    <w:basedOn w:val="a"/>
    <w:next w:val="a"/>
    <w:link w:val="a5"/>
    <w:autoRedefine/>
    <w:qFormat/>
    <w:rsid w:val="00344491"/>
    <w:pPr>
      <w:spacing w:before="240" w:after="60"/>
      <w:jc w:val="center"/>
      <w:outlineLvl w:val="0"/>
    </w:pPr>
    <w:rPr>
      <w:rFonts w:ascii="等线 Light" w:eastAsia="黑体" w:hAnsi="等线 Light" w:cs="Times New Roman"/>
      <w:b/>
      <w:bCs/>
      <w:sz w:val="44"/>
      <w:szCs w:val="44"/>
    </w:rPr>
  </w:style>
  <w:style w:type="character" w:customStyle="1" w:styleId="a5">
    <w:name w:val="标题 字符"/>
    <w:link w:val="a4"/>
    <w:rsid w:val="00344491"/>
    <w:rPr>
      <w:rFonts w:ascii="等线 Light" w:eastAsia="黑体" w:hAnsi="等线 Light" w:cs="Times New Roman"/>
      <w:b/>
      <w:bCs/>
      <w:sz w:val="44"/>
      <w:szCs w:val="44"/>
    </w:rPr>
  </w:style>
  <w:style w:type="character" w:styleId="a6">
    <w:name w:val="Strong"/>
    <w:qFormat/>
    <w:rsid w:val="00344491"/>
    <w:rPr>
      <w:rFonts w:ascii="Calibri" w:eastAsia="宋体" w:hAnsi="Calibri" w:cs="宋体"/>
      <w:b/>
      <w:bCs/>
      <w:lang w:val="en-US" w:eastAsia="zh-CN" w:bidi="ar-SA"/>
    </w:rPr>
  </w:style>
  <w:style w:type="paragraph" w:styleId="TOC">
    <w:name w:val="TOC Heading"/>
    <w:basedOn w:val="1"/>
    <w:next w:val="a"/>
    <w:uiPriority w:val="39"/>
    <w:qFormat/>
    <w:rsid w:val="00344491"/>
    <w:pPr>
      <w:keepNext/>
      <w:keepLines/>
      <w:spacing w:before="240" w:line="259" w:lineRule="auto"/>
      <w:ind w:firstLineChars="0" w:firstLine="0"/>
      <w:outlineLvl w:val="9"/>
    </w:pPr>
    <w:rPr>
      <w:rFonts w:ascii="等线 Light" w:eastAsia="等线 Light" w:hAnsi="等线 Light" w:cs="Times New Roman"/>
      <w:b w:val="0"/>
      <w:bCs w:val="0"/>
      <w:color w:val="2F549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Mso16869</dc:creator>
  <cp:keywords/>
  <dc:description/>
  <cp:lastModifiedBy>Mso16869</cp:lastModifiedBy>
  <cp:revision>2</cp:revision>
  <dcterms:created xsi:type="dcterms:W3CDTF">2020-10-06T08:17:00Z</dcterms:created>
  <dcterms:modified xsi:type="dcterms:W3CDTF">2020-10-06T08:21:00Z</dcterms:modified>
</cp:coreProperties>
</file>